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8DC0" w14:textId="77777777" w:rsidR="00885A4B" w:rsidRDefault="00885A4B" w:rsidP="00493148">
      <w:pPr>
        <w:rPr>
          <w:rFonts w:ascii="Times New Roman" w:hAnsi="Times New Roman" w:cs="Times New Roman"/>
          <w:b/>
          <w:sz w:val="56"/>
          <w:szCs w:val="56"/>
          <w:lang w:val="en-US"/>
        </w:rPr>
      </w:pPr>
    </w:p>
    <w:p w14:paraId="1C5EC602" w14:textId="0F6285F4" w:rsidR="00885A4B" w:rsidRPr="00885A4B" w:rsidRDefault="00C00354" w:rsidP="00885A4B">
      <w:pPr>
        <w:jc w:val="center"/>
        <w:rPr>
          <w:rFonts w:ascii="Times New Roman" w:hAnsi="Times New Roman" w:cs="Times New Roman"/>
          <w:b/>
          <w:sz w:val="60"/>
          <w:szCs w:val="60"/>
          <w:lang w:val="en-US"/>
        </w:rPr>
      </w:pPr>
      <w:r>
        <w:rPr>
          <w:rFonts w:ascii="Times New Roman" w:hAnsi="Times New Roman" w:cs="Times New Roman"/>
          <w:b/>
          <w:sz w:val="60"/>
          <w:szCs w:val="60"/>
          <w:lang w:val="en-US"/>
        </w:rPr>
        <w:t>PLAN</w:t>
      </w:r>
      <w:r w:rsidR="00885A4B" w:rsidRPr="00885A4B">
        <w:rPr>
          <w:rFonts w:ascii="Times New Roman" w:hAnsi="Times New Roman" w:cs="Times New Roman"/>
          <w:b/>
          <w:sz w:val="60"/>
          <w:szCs w:val="60"/>
          <w:lang w:val="en-US"/>
        </w:rPr>
        <w:t xml:space="preserve">  DE DEZVOLTARE </w:t>
      </w:r>
      <w:r>
        <w:rPr>
          <w:rFonts w:ascii="Times New Roman" w:hAnsi="Times New Roman" w:cs="Times New Roman"/>
          <w:b/>
          <w:sz w:val="60"/>
          <w:szCs w:val="60"/>
          <w:lang w:val="en-US"/>
        </w:rPr>
        <w:t xml:space="preserve">INSTITUȚIONALĂ </w:t>
      </w:r>
      <w:r w:rsidR="00885A4B" w:rsidRPr="00885A4B">
        <w:rPr>
          <w:rFonts w:ascii="Times New Roman" w:hAnsi="Times New Roman" w:cs="Times New Roman"/>
          <w:b/>
          <w:sz w:val="60"/>
          <w:szCs w:val="60"/>
          <w:lang w:val="en-US"/>
        </w:rPr>
        <w:t>A</w:t>
      </w:r>
    </w:p>
    <w:p w14:paraId="7ADF0A99" w14:textId="77777777" w:rsidR="00885A4B" w:rsidRPr="00885A4B" w:rsidRDefault="00D80174" w:rsidP="00885A4B">
      <w:pPr>
        <w:jc w:val="center"/>
        <w:rPr>
          <w:rFonts w:ascii="Times New Roman" w:hAnsi="Times New Roman" w:cs="Times New Roman"/>
          <w:b/>
          <w:sz w:val="60"/>
          <w:szCs w:val="60"/>
          <w:lang w:val="en-US"/>
        </w:rPr>
      </w:pPr>
      <w:r>
        <w:rPr>
          <w:rFonts w:ascii="Times New Roman" w:hAnsi="Times New Roman" w:cs="Times New Roman"/>
          <w:b/>
          <w:sz w:val="60"/>
          <w:szCs w:val="60"/>
          <w:lang w:val="en-US"/>
        </w:rPr>
        <w:t xml:space="preserve"> ȘCOLII GIMNAZIALE JIANA</w:t>
      </w:r>
    </w:p>
    <w:p w14:paraId="59A6818C" w14:textId="77777777" w:rsidR="00885A4B" w:rsidRPr="00885A4B" w:rsidRDefault="00885A4B" w:rsidP="00885A4B">
      <w:pPr>
        <w:jc w:val="center"/>
        <w:rPr>
          <w:rFonts w:ascii="Times New Roman" w:hAnsi="Times New Roman" w:cs="Times New Roman"/>
          <w:b/>
          <w:sz w:val="60"/>
          <w:szCs w:val="60"/>
          <w:lang w:val="en-US"/>
        </w:rPr>
      </w:pPr>
      <w:r w:rsidRPr="00885A4B">
        <w:rPr>
          <w:rFonts w:ascii="Times New Roman" w:hAnsi="Times New Roman" w:cs="Times New Roman"/>
          <w:b/>
          <w:sz w:val="60"/>
          <w:szCs w:val="60"/>
          <w:lang w:val="en-US"/>
        </w:rPr>
        <w:t xml:space="preserve"> JUDEȚUL MEHEDINȚI</w:t>
      </w:r>
    </w:p>
    <w:p w14:paraId="63C4BC56" w14:textId="77777777" w:rsidR="00885A4B" w:rsidRPr="00885A4B" w:rsidRDefault="00885A4B" w:rsidP="00885A4B">
      <w:pPr>
        <w:jc w:val="center"/>
        <w:rPr>
          <w:rFonts w:ascii="Times New Roman" w:hAnsi="Times New Roman" w:cs="Times New Roman"/>
          <w:b/>
          <w:sz w:val="60"/>
          <w:szCs w:val="60"/>
          <w:lang w:val="en-US"/>
        </w:rPr>
      </w:pPr>
      <w:r w:rsidRPr="00885A4B">
        <w:rPr>
          <w:rFonts w:ascii="Times New Roman" w:hAnsi="Times New Roman" w:cs="Times New Roman"/>
          <w:b/>
          <w:sz w:val="60"/>
          <w:szCs w:val="60"/>
          <w:lang w:val="en-US"/>
        </w:rPr>
        <w:t>2022-2026</w:t>
      </w:r>
    </w:p>
    <w:p w14:paraId="56B47BEA" w14:textId="2A77D71F" w:rsidR="00C00354" w:rsidRDefault="00C00354" w:rsidP="00C00354">
      <w:pPr>
        <w:pStyle w:val="Heading1"/>
        <w:spacing w:before="362"/>
        <w:ind w:left="129" w:right="1405"/>
        <w:jc w:val="center"/>
      </w:pPr>
      <w:r>
        <w:t xml:space="preserve">APROBAT </w:t>
      </w:r>
      <w:r>
        <w:rPr>
          <w:spacing w:val="-11"/>
        </w:rPr>
        <w:t xml:space="preserve"> </w:t>
      </w:r>
      <w:r>
        <w:t>ÎN</w:t>
      </w:r>
      <w:r>
        <w:rPr>
          <w:spacing w:val="-11"/>
        </w:rPr>
        <w:t xml:space="preserve"> </w:t>
      </w:r>
      <w:r>
        <w:t>C.A.  DIN</w:t>
      </w:r>
      <w:r>
        <w:rPr>
          <w:spacing w:val="-12"/>
        </w:rPr>
        <w:t xml:space="preserve"> 21.10.2022</w:t>
      </w:r>
    </w:p>
    <w:p w14:paraId="0D7A1F57" w14:textId="77777777" w:rsidR="00AE79E6" w:rsidRDefault="00AE79E6"/>
    <w:p w14:paraId="2110F5E5" w14:textId="77777777" w:rsidR="00885A4B" w:rsidRPr="00885A4B" w:rsidRDefault="00885A4B" w:rsidP="00885A4B"/>
    <w:p w14:paraId="22B608E4" w14:textId="77777777" w:rsidR="00885A4B" w:rsidRPr="00885A4B" w:rsidRDefault="00885A4B" w:rsidP="00885A4B"/>
    <w:p w14:paraId="3C7FDD3C" w14:textId="77777777" w:rsidR="00885A4B" w:rsidRPr="00885A4B" w:rsidRDefault="00885A4B" w:rsidP="00885A4B"/>
    <w:p w14:paraId="10570870" w14:textId="77777777" w:rsidR="00885A4B" w:rsidRPr="00885A4B" w:rsidRDefault="00885A4B" w:rsidP="00885A4B"/>
    <w:p w14:paraId="75EB68A8" w14:textId="77777777" w:rsidR="00885A4B" w:rsidRPr="00885A4B" w:rsidRDefault="00885A4B" w:rsidP="00885A4B"/>
    <w:p w14:paraId="332D84F7" w14:textId="77777777" w:rsidR="00C00354" w:rsidRPr="00C00354" w:rsidRDefault="00C00354" w:rsidP="00C00354">
      <w:pPr>
        <w:spacing w:before="259"/>
        <w:ind w:left="719" w:right="2005" w:hanging="1"/>
        <w:jc w:val="center"/>
        <w:rPr>
          <w:b/>
          <w:i/>
          <w:iCs/>
          <w:sz w:val="56"/>
        </w:rPr>
      </w:pPr>
      <w:r w:rsidRPr="00C00354">
        <w:rPr>
          <w:b/>
          <w:i/>
          <w:iCs/>
          <w:sz w:val="56"/>
        </w:rPr>
        <w:t>“O ŞCOALĂ PENTRU TOŢI, O</w:t>
      </w:r>
      <w:r w:rsidRPr="00C00354">
        <w:rPr>
          <w:b/>
          <w:i/>
          <w:iCs/>
          <w:spacing w:val="-137"/>
          <w:sz w:val="56"/>
        </w:rPr>
        <w:t xml:space="preserve"> </w:t>
      </w:r>
      <w:r w:rsidRPr="00C00354">
        <w:rPr>
          <w:b/>
          <w:i/>
          <w:iCs/>
          <w:sz w:val="56"/>
        </w:rPr>
        <w:t>ŞCOALĂ</w:t>
      </w:r>
      <w:r w:rsidRPr="00C00354">
        <w:rPr>
          <w:b/>
          <w:i/>
          <w:iCs/>
          <w:spacing w:val="-10"/>
          <w:sz w:val="56"/>
        </w:rPr>
        <w:t xml:space="preserve"> </w:t>
      </w:r>
      <w:r w:rsidRPr="00C00354">
        <w:rPr>
          <w:b/>
          <w:i/>
          <w:iCs/>
          <w:sz w:val="56"/>
        </w:rPr>
        <w:t>PENTRU</w:t>
      </w:r>
      <w:r w:rsidRPr="00C00354">
        <w:rPr>
          <w:b/>
          <w:i/>
          <w:iCs/>
          <w:spacing w:val="-9"/>
          <w:sz w:val="56"/>
        </w:rPr>
        <w:t xml:space="preserve"> </w:t>
      </w:r>
      <w:r w:rsidRPr="00C00354">
        <w:rPr>
          <w:b/>
          <w:i/>
          <w:iCs/>
          <w:sz w:val="56"/>
        </w:rPr>
        <w:t>FIECARE!”</w:t>
      </w:r>
    </w:p>
    <w:p w14:paraId="631AE92B" w14:textId="77777777" w:rsidR="00885A4B" w:rsidRPr="00885A4B" w:rsidRDefault="00885A4B" w:rsidP="00885A4B"/>
    <w:p w14:paraId="0F4D48E9" w14:textId="77777777" w:rsidR="00885A4B" w:rsidRDefault="00885A4B" w:rsidP="00885A4B"/>
    <w:p w14:paraId="5712932A" w14:textId="088BF1E9" w:rsidR="00AB5D02" w:rsidRDefault="00AB5D02" w:rsidP="00AB5D02">
      <w:pPr>
        <w:pStyle w:val="Heading1"/>
        <w:rPr>
          <w:w w:val="90"/>
          <w:sz w:val="52"/>
          <w:szCs w:val="52"/>
        </w:rPr>
      </w:pPr>
      <w:r w:rsidRPr="00AB5D02">
        <w:rPr>
          <w:spacing w:val="-1"/>
          <w:w w:val="90"/>
          <w:sz w:val="52"/>
          <w:szCs w:val="52"/>
        </w:rPr>
        <w:lastRenderedPageBreak/>
        <w:t>ECHIPA</w:t>
      </w:r>
      <w:r w:rsidRPr="00AB5D02">
        <w:rPr>
          <w:spacing w:val="-9"/>
          <w:w w:val="90"/>
          <w:sz w:val="52"/>
          <w:szCs w:val="52"/>
        </w:rPr>
        <w:t xml:space="preserve"> </w:t>
      </w:r>
      <w:r w:rsidRPr="00AB5D02">
        <w:rPr>
          <w:w w:val="90"/>
          <w:sz w:val="52"/>
          <w:szCs w:val="52"/>
        </w:rPr>
        <w:t>DE</w:t>
      </w:r>
      <w:r w:rsidRPr="00AB5D02">
        <w:rPr>
          <w:spacing w:val="-10"/>
          <w:w w:val="90"/>
          <w:sz w:val="52"/>
          <w:szCs w:val="52"/>
        </w:rPr>
        <w:t xml:space="preserve"> </w:t>
      </w:r>
      <w:r w:rsidRPr="00AB5D02">
        <w:rPr>
          <w:w w:val="90"/>
          <w:sz w:val="52"/>
          <w:szCs w:val="52"/>
        </w:rPr>
        <w:t>PROIECT</w:t>
      </w:r>
    </w:p>
    <w:p w14:paraId="7BCC3921" w14:textId="77777777" w:rsidR="009A06B0" w:rsidRPr="00AB5D02" w:rsidRDefault="009A06B0" w:rsidP="00AB5D02">
      <w:pPr>
        <w:pStyle w:val="Heading1"/>
        <w:rPr>
          <w:sz w:val="52"/>
          <w:szCs w:val="52"/>
        </w:rPr>
      </w:pPr>
    </w:p>
    <w:p w14:paraId="7EA4A532" w14:textId="77777777" w:rsidR="00AB5D02" w:rsidRDefault="00AB5D02" w:rsidP="00AB5D02">
      <w:pPr>
        <w:pStyle w:val="BodyText"/>
        <w:spacing w:before="10"/>
        <w:rPr>
          <w:b/>
          <w:sz w:val="25"/>
        </w:rPr>
      </w:pPr>
    </w:p>
    <w:p w14:paraId="0D62616F" w14:textId="77777777" w:rsidR="00AB5D02" w:rsidRPr="00AB5D02" w:rsidRDefault="00AB5D02" w:rsidP="00AB5D02">
      <w:pPr>
        <w:spacing w:after="0" w:line="360" w:lineRule="auto"/>
        <w:rPr>
          <w:rFonts w:ascii="Times New Roman" w:hAnsi="Times New Roman" w:cs="Times New Roman"/>
          <w:b/>
          <w:bCs/>
          <w:sz w:val="28"/>
        </w:rPr>
      </w:pPr>
      <w:r w:rsidRPr="00AB5D02">
        <w:rPr>
          <w:rFonts w:ascii="Times New Roman" w:hAnsi="Times New Roman" w:cs="Times New Roman"/>
          <w:b/>
          <w:bCs/>
          <w:w w:val="95"/>
          <w:sz w:val="28"/>
        </w:rPr>
        <w:t>BRIHAC RADU CONSTANTIN-DIRECTOR</w:t>
      </w:r>
    </w:p>
    <w:p w14:paraId="124092F4" w14:textId="77777777" w:rsidR="00AB5D02" w:rsidRPr="00AB5D02" w:rsidRDefault="00AB5D02" w:rsidP="00AB5D02">
      <w:pPr>
        <w:pStyle w:val="Heading1"/>
        <w:spacing w:line="360" w:lineRule="auto"/>
        <w:ind w:left="0"/>
      </w:pPr>
      <w:r w:rsidRPr="00AB5D02">
        <w:t>FUIOREA MARIA-RESPONSABIL CEAC</w:t>
      </w:r>
    </w:p>
    <w:p w14:paraId="525253E3" w14:textId="77777777" w:rsidR="00AB5D02" w:rsidRPr="00AB5D02" w:rsidRDefault="00AB5D02" w:rsidP="00AB5D02">
      <w:pPr>
        <w:pStyle w:val="Heading1"/>
        <w:spacing w:line="360" w:lineRule="auto"/>
        <w:ind w:left="0"/>
      </w:pPr>
      <w:r w:rsidRPr="00AB5D02">
        <w:t>CALEA AURELIANA-MEMBRU CA</w:t>
      </w:r>
    </w:p>
    <w:p w14:paraId="3B68FC9D" w14:textId="77777777" w:rsidR="00AB5D02" w:rsidRPr="00AB5D02" w:rsidRDefault="00AB5D02" w:rsidP="00AB5D02">
      <w:pPr>
        <w:pStyle w:val="Heading1"/>
        <w:spacing w:line="360" w:lineRule="auto"/>
        <w:ind w:left="0"/>
      </w:pPr>
      <w:r w:rsidRPr="00AB5D02">
        <w:t>DIMA DORU-MEMBRU CA</w:t>
      </w:r>
    </w:p>
    <w:p w14:paraId="45AFE202" w14:textId="77777777" w:rsidR="00AB5D02" w:rsidRPr="00AB5D02" w:rsidRDefault="00AB5D02" w:rsidP="00AB5D02">
      <w:pPr>
        <w:spacing w:after="0" w:line="360" w:lineRule="auto"/>
        <w:rPr>
          <w:rFonts w:ascii="Times New Roman" w:hAnsi="Times New Roman" w:cs="Times New Roman"/>
          <w:b/>
          <w:bCs/>
          <w:spacing w:val="-59"/>
          <w:sz w:val="28"/>
        </w:rPr>
      </w:pPr>
      <w:r w:rsidRPr="00AB5D02">
        <w:rPr>
          <w:rFonts w:ascii="Times New Roman" w:hAnsi="Times New Roman" w:cs="Times New Roman"/>
          <w:b/>
          <w:bCs/>
          <w:sz w:val="28"/>
        </w:rPr>
        <w:t>PRISTOLEANU IULIANA DANIELA-MEMBRU COMISIE CURRICULUM</w:t>
      </w:r>
      <w:r w:rsidRPr="00AB5D02">
        <w:rPr>
          <w:rFonts w:ascii="Times New Roman" w:hAnsi="Times New Roman" w:cs="Times New Roman"/>
          <w:b/>
          <w:bCs/>
          <w:spacing w:val="-59"/>
          <w:sz w:val="28"/>
        </w:rPr>
        <w:t xml:space="preserve"> </w:t>
      </w:r>
    </w:p>
    <w:p w14:paraId="077E51CE" w14:textId="77777777" w:rsidR="00AB5D02" w:rsidRPr="00234D18" w:rsidRDefault="00AB5D02" w:rsidP="00AB5D02">
      <w:pPr>
        <w:spacing w:line="360" w:lineRule="auto"/>
        <w:rPr>
          <w:b/>
          <w:bCs/>
          <w:sz w:val="28"/>
        </w:rPr>
        <w:sectPr w:rsidR="00AB5D02" w:rsidRPr="00234D18" w:rsidSect="00AB5D02">
          <w:headerReference w:type="default" r:id="rId7"/>
          <w:footerReference w:type="default" r:id="rId8"/>
          <w:pgSz w:w="11910" w:h="16840"/>
          <w:pgMar w:top="3420" w:right="0" w:bottom="1200" w:left="1280" w:header="715" w:footer="1000" w:gutter="0"/>
          <w:pgNumType w:start="1"/>
          <w:cols w:space="720"/>
        </w:sectPr>
      </w:pPr>
      <w:r w:rsidRPr="00AB5D02">
        <w:rPr>
          <w:rFonts w:ascii="Times New Roman" w:hAnsi="Times New Roman" w:cs="Times New Roman"/>
          <w:b/>
          <w:bCs/>
          <w:sz w:val="28"/>
        </w:rPr>
        <w:t>RĂBOIU CORINA-PROFESOR</w:t>
      </w:r>
    </w:p>
    <w:p w14:paraId="5922A85A" w14:textId="3A1BF652" w:rsidR="00106C31" w:rsidRPr="009F27C8" w:rsidRDefault="00106C31" w:rsidP="00572244">
      <w:pPr>
        <w:pStyle w:val="NoSpacing"/>
        <w:spacing w:line="360" w:lineRule="auto"/>
        <w:ind w:firstLine="720"/>
        <w:rPr>
          <w:rFonts w:ascii="Times New Roman" w:hAnsi="Times New Roman" w:cs="Times New Roman"/>
          <w:sz w:val="28"/>
          <w:szCs w:val="28"/>
        </w:rPr>
      </w:pPr>
      <w:r w:rsidRPr="00AB5D02">
        <w:rPr>
          <w:rFonts w:ascii="Times New Roman" w:hAnsi="Times New Roman" w:cs="Times New Roman"/>
          <w:bCs/>
          <w:sz w:val="28"/>
          <w:szCs w:val="28"/>
        </w:rPr>
        <w:lastRenderedPageBreak/>
        <w:t>Ș</w:t>
      </w:r>
      <w:r w:rsidR="00D80174" w:rsidRPr="00AB5D02">
        <w:rPr>
          <w:rFonts w:ascii="Times New Roman" w:hAnsi="Times New Roman" w:cs="Times New Roman"/>
          <w:bCs/>
          <w:sz w:val="28"/>
          <w:szCs w:val="28"/>
        </w:rPr>
        <w:t>coala Gimnazială Jiana</w:t>
      </w:r>
      <w:r w:rsidRPr="00AB5D02">
        <w:rPr>
          <w:rFonts w:ascii="Times New Roman" w:hAnsi="Times New Roman" w:cs="Times New Roman"/>
          <w:bCs/>
          <w:sz w:val="28"/>
          <w:szCs w:val="28"/>
        </w:rPr>
        <w:t>,</w:t>
      </w:r>
      <w:r w:rsidRPr="00AB5D02">
        <w:rPr>
          <w:rFonts w:ascii="Times New Roman" w:hAnsi="Times New Roman" w:cs="Times New Roman"/>
          <w:sz w:val="28"/>
          <w:szCs w:val="28"/>
        </w:rPr>
        <w:t>singura unitate școlară, cu personalitate juridică, situată pe raza administra</w:t>
      </w:r>
      <w:r w:rsidR="00D80174" w:rsidRPr="00AB5D02">
        <w:rPr>
          <w:rFonts w:ascii="Times New Roman" w:hAnsi="Times New Roman" w:cs="Times New Roman"/>
          <w:sz w:val="28"/>
          <w:szCs w:val="28"/>
        </w:rPr>
        <w:t>tiv-</w:t>
      </w:r>
      <w:r w:rsidR="00D80174" w:rsidRPr="009F27C8">
        <w:rPr>
          <w:rFonts w:ascii="Times New Roman" w:hAnsi="Times New Roman" w:cs="Times New Roman"/>
          <w:sz w:val="28"/>
          <w:szCs w:val="28"/>
        </w:rPr>
        <w:t>teritorială a comunei Jiana</w:t>
      </w:r>
      <w:r w:rsidRPr="009F27C8">
        <w:rPr>
          <w:rFonts w:ascii="Times New Roman" w:hAnsi="Times New Roman" w:cs="Times New Roman"/>
          <w:sz w:val="28"/>
          <w:szCs w:val="28"/>
        </w:rPr>
        <w:t>, județul Mehedinți, școlarizează în anul ș</w:t>
      </w:r>
      <w:r w:rsidR="00D80174" w:rsidRPr="009F27C8">
        <w:rPr>
          <w:rFonts w:ascii="Times New Roman" w:hAnsi="Times New Roman" w:cs="Times New Roman"/>
          <w:sz w:val="28"/>
          <w:szCs w:val="28"/>
        </w:rPr>
        <w:t>colar 202</w:t>
      </w:r>
      <w:r w:rsidR="00363207" w:rsidRPr="009F27C8">
        <w:rPr>
          <w:rFonts w:ascii="Times New Roman" w:hAnsi="Times New Roman" w:cs="Times New Roman"/>
          <w:sz w:val="28"/>
          <w:szCs w:val="28"/>
        </w:rPr>
        <w:t>2</w:t>
      </w:r>
      <w:r w:rsidR="00D80174" w:rsidRPr="009F27C8">
        <w:rPr>
          <w:rFonts w:ascii="Times New Roman" w:hAnsi="Times New Roman" w:cs="Times New Roman"/>
          <w:sz w:val="28"/>
          <w:szCs w:val="28"/>
        </w:rPr>
        <w:t>-202</w:t>
      </w:r>
      <w:r w:rsidR="00363207" w:rsidRPr="009F27C8">
        <w:rPr>
          <w:rFonts w:ascii="Times New Roman" w:hAnsi="Times New Roman" w:cs="Times New Roman"/>
          <w:sz w:val="28"/>
          <w:szCs w:val="28"/>
        </w:rPr>
        <w:t>3</w:t>
      </w:r>
      <w:r w:rsidR="00D80174" w:rsidRPr="009F27C8">
        <w:rPr>
          <w:rFonts w:ascii="Times New Roman" w:hAnsi="Times New Roman" w:cs="Times New Roman"/>
          <w:sz w:val="28"/>
          <w:szCs w:val="28"/>
        </w:rPr>
        <w:t xml:space="preserve"> un număr de 32</w:t>
      </w:r>
      <w:r w:rsidR="00775445" w:rsidRPr="009F27C8">
        <w:rPr>
          <w:rFonts w:ascii="Times New Roman" w:hAnsi="Times New Roman" w:cs="Times New Roman"/>
          <w:sz w:val="28"/>
          <w:szCs w:val="28"/>
        </w:rPr>
        <w:t>6</w:t>
      </w:r>
      <w:r w:rsidRPr="009F27C8">
        <w:rPr>
          <w:rFonts w:ascii="Times New Roman" w:hAnsi="Times New Roman" w:cs="Times New Roman"/>
          <w:sz w:val="28"/>
          <w:szCs w:val="28"/>
        </w:rPr>
        <w:t xml:space="preserve"> de preșco</w:t>
      </w:r>
      <w:r w:rsidR="00D80174" w:rsidRPr="009F27C8">
        <w:rPr>
          <w:rFonts w:ascii="Times New Roman" w:hAnsi="Times New Roman" w:cs="Times New Roman"/>
          <w:sz w:val="28"/>
          <w:szCs w:val="28"/>
        </w:rPr>
        <w:t>lari și elevi, asociați celor 2</w:t>
      </w:r>
      <w:r w:rsidR="00775445" w:rsidRPr="009F27C8">
        <w:rPr>
          <w:rFonts w:ascii="Times New Roman" w:hAnsi="Times New Roman" w:cs="Times New Roman"/>
          <w:sz w:val="28"/>
          <w:szCs w:val="28"/>
        </w:rPr>
        <w:t>7</w:t>
      </w:r>
      <w:r w:rsidRPr="009F27C8">
        <w:rPr>
          <w:rFonts w:ascii="Times New Roman" w:hAnsi="Times New Roman" w:cs="Times New Roman"/>
          <w:sz w:val="28"/>
          <w:szCs w:val="28"/>
        </w:rPr>
        <w:t xml:space="preserve"> formațiuni de studiu, asfel:</w:t>
      </w:r>
    </w:p>
    <w:p w14:paraId="21A1680D" w14:textId="1BE85E82" w:rsidR="00106C31" w:rsidRPr="009F27C8" w:rsidRDefault="00D80174" w:rsidP="00FC1A96">
      <w:pPr>
        <w:pStyle w:val="NoSpacing"/>
        <w:numPr>
          <w:ilvl w:val="0"/>
          <w:numId w:val="17"/>
        </w:numPr>
        <w:spacing w:line="360" w:lineRule="auto"/>
        <w:rPr>
          <w:rFonts w:ascii="Times New Roman" w:hAnsi="Times New Roman" w:cs="Times New Roman"/>
          <w:sz w:val="28"/>
          <w:szCs w:val="28"/>
        </w:rPr>
      </w:pPr>
      <w:r w:rsidRPr="009F27C8">
        <w:rPr>
          <w:rFonts w:ascii="Times New Roman" w:hAnsi="Times New Roman" w:cs="Times New Roman"/>
          <w:sz w:val="28"/>
          <w:szCs w:val="28"/>
        </w:rPr>
        <w:t xml:space="preserve">nivel preșcolar – </w:t>
      </w:r>
      <w:r w:rsidR="00775445" w:rsidRPr="009F27C8">
        <w:rPr>
          <w:rFonts w:ascii="Times New Roman" w:hAnsi="Times New Roman" w:cs="Times New Roman"/>
          <w:sz w:val="28"/>
          <w:szCs w:val="28"/>
        </w:rPr>
        <w:t>7</w:t>
      </w:r>
      <w:r w:rsidR="00106C31" w:rsidRPr="009F27C8">
        <w:rPr>
          <w:rFonts w:ascii="Times New Roman" w:hAnsi="Times New Roman" w:cs="Times New Roman"/>
          <w:sz w:val="28"/>
          <w:szCs w:val="28"/>
        </w:rPr>
        <w:t xml:space="preserve"> grupe –</w:t>
      </w:r>
      <w:r w:rsidR="009F27C8" w:rsidRPr="009F27C8">
        <w:rPr>
          <w:rFonts w:ascii="Times New Roman" w:hAnsi="Times New Roman" w:cs="Times New Roman"/>
          <w:sz w:val="28"/>
          <w:szCs w:val="28"/>
        </w:rPr>
        <w:t>88</w:t>
      </w:r>
      <w:r w:rsidR="00106C31" w:rsidRPr="009F27C8">
        <w:rPr>
          <w:rFonts w:ascii="Times New Roman" w:hAnsi="Times New Roman" w:cs="Times New Roman"/>
          <w:sz w:val="28"/>
          <w:szCs w:val="28"/>
        </w:rPr>
        <w:t xml:space="preserve"> preșcolari, </w:t>
      </w:r>
    </w:p>
    <w:p w14:paraId="48218F04" w14:textId="1B9DFDFA" w:rsidR="00106C31" w:rsidRPr="009F27C8" w:rsidRDefault="00D80174" w:rsidP="00FC1A96">
      <w:pPr>
        <w:pStyle w:val="NoSpacing"/>
        <w:numPr>
          <w:ilvl w:val="0"/>
          <w:numId w:val="17"/>
        </w:numPr>
        <w:spacing w:line="360" w:lineRule="auto"/>
        <w:rPr>
          <w:rFonts w:ascii="Times New Roman" w:hAnsi="Times New Roman" w:cs="Times New Roman"/>
          <w:sz w:val="28"/>
          <w:szCs w:val="28"/>
        </w:rPr>
      </w:pPr>
      <w:r w:rsidRPr="009F27C8">
        <w:rPr>
          <w:rFonts w:ascii="Times New Roman" w:hAnsi="Times New Roman" w:cs="Times New Roman"/>
          <w:sz w:val="28"/>
          <w:szCs w:val="28"/>
        </w:rPr>
        <w:t>nivel primar – 1</w:t>
      </w:r>
      <w:r w:rsidR="00775445" w:rsidRPr="009F27C8">
        <w:rPr>
          <w:rFonts w:ascii="Times New Roman" w:hAnsi="Times New Roman" w:cs="Times New Roman"/>
          <w:sz w:val="28"/>
          <w:szCs w:val="28"/>
        </w:rPr>
        <w:t>1</w:t>
      </w:r>
      <w:r w:rsidR="00106C31" w:rsidRPr="009F27C8">
        <w:rPr>
          <w:rFonts w:ascii="Times New Roman" w:hAnsi="Times New Roman" w:cs="Times New Roman"/>
          <w:sz w:val="28"/>
          <w:szCs w:val="28"/>
        </w:rPr>
        <w:t xml:space="preserve"> clase </w:t>
      </w:r>
      <w:r w:rsidR="006365E8" w:rsidRPr="009F27C8">
        <w:rPr>
          <w:rFonts w:ascii="Times New Roman" w:hAnsi="Times New Roman" w:cs="Times New Roman"/>
          <w:sz w:val="28"/>
          <w:szCs w:val="28"/>
        </w:rPr>
        <w:t>–</w:t>
      </w:r>
      <w:r w:rsidR="00A16488" w:rsidRPr="009F27C8">
        <w:rPr>
          <w:rFonts w:ascii="Times New Roman" w:hAnsi="Times New Roman" w:cs="Times New Roman"/>
          <w:sz w:val="28"/>
          <w:szCs w:val="28"/>
        </w:rPr>
        <w:t>13</w:t>
      </w:r>
      <w:r w:rsidR="009F27C8" w:rsidRPr="009F27C8">
        <w:rPr>
          <w:rFonts w:ascii="Times New Roman" w:hAnsi="Times New Roman" w:cs="Times New Roman"/>
          <w:sz w:val="28"/>
          <w:szCs w:val="28"/>
        </w:rPr>
        <w:t>0</w:t>
      </w:r>
      <w:r w:rsidR="006365E8" w:rsidRPr="009F27C8">
        <w:rPr>
          <w:rFonts w:ascii="Times New Roman" w:hAnsi="Times New Roman" w:cs="Times New Roman"/>
          <w:sz w:val="28"/>
          <w:szCs w:val="28"/>
        </w:rPr>
        <w:t xml:space="preserve"> elevi</w:t>
      </w:r>
    </w:p>
    <w:p w14:paraId="4A78738E" w14:textId="059F33BF" w:rsidR="00106C31" w:rsidRPr="00AB5D02" w:rsidRDefault="00106C31" w:rsidP="00FC1A96">
      <w:pPr>
        <w:pStyle w:val="NoSpacing"/>
        <w:numPr>
          <w:ilvl w:val="0"/>
          <w:numId w:val="17"/>
        </w:numPr>
        <w:spacing w:line="360" w:lineRule="auto"/>
        <w:rPr>
          <w:rFonts w:ascii="Times New Roman" w:hAnsi="Times New Roman" w:cs="Times New Roman"/>
          <w:sz w:val="28"/>
          <w:szCs w:val="28"/>
        </w:rPr>
      </w:pPr>
      <w:r w:rsidRPr="009F27C8">
        <w:rPr>
          <w:rFonts w:ascii="Times New Roman" w:hAnsi="Times New Roman" w:cs="Times New Roman"/>
          <w:sz w:val="28"/>
          <w:szCs w:val="28"/>
        </w:rPr>
        <w:t xml:space="preserve">nivel gimnazial – </w:t>
      </w:r>
      <w:r w:rsidR="00775445" w:rsidRPr="009F27C8">
        <w:rPr>
          <w:rFonts w:ascii="Times New Roman" w:hAnsi="Times New Roman" w:cs="Times New Roman"/>
          <w:sz w:val="28"/>
          <w:szCs w:val="28"/>
        </w:rPr>
        <w:t>9</w:t>
      </w:r>
      <w:r w:rsidR="006365E8" w:rsidRPr="009F27C8">
        <w:rPr>
          <w:rFonts w:ascii="Times New Roman" w:hAnsi="Times New Roman" w:cs="Times New Roman"/>
          <w:sz w:val="28"/>
          <w:szCs w:val="28"/>
        </w:rPr>
        <w:t xml:space="preserve"> clase – </w:t>
      </w:r>
      <w:r w:rsidR="00A16488" w:rsidRPr="009F27C8">
        <w:rPr>
          <w:rFonts w:ascii="Times New Roman" w:hAnsi="Times New Roman" w:cs="Times New Roman"/>
          <w:sz w:val="28"/>
          <w:szCs w:val="28"/>
        </w:rPr>
        <w:t>1</w:t>
      </w:r>
      <w:r w:rsidR="009F27C8" w:rsidRPr="009F27C8">
        <w:rPr>
          <w:rFonts w:ascii="Times New Roman" w:hAnsi="Times New Roman" w:cs="Times New Roman"/>
          <w:sz w:val="28"/>
          <w:szCs w:val="28"/>
        </w:rPr>
        <w:t>08</w:t>
      </w:r>
      <w:r w:rsidR="006365E8" w:rsidRPr="009F27C8">
        <w:rPr>
          <w:rFonts w:ascii="Times New Roman" w:hAnsi="Times New Roman" w:cs="Times New Roman"/>
          <w:sz w:val="28"/>
          <w:szCs w:val="28"/>
        </w:rPr>
        <w:t xml:space="preserve"> elevi</w:t>
      </w:r>
    </w:p>
    <w:p w14:paraId="09F5E608" w14:textId="5D84A060" w:rsidR="00106C31" w:rsidRPr="00AB5D02" w:rsidRDefault="00106C31" w:rsidP="00572244">
      <w:pPr>
        <w:pStyle w:val="NoSpacing"/>
        <w:spacing w:line="360" w:lineRule="auto"/>
        <w:rPr>
          <w:rFonts w:ascii="Times New Roman" w:hAnsi="Times New Roman" w:cs="Times New Roman"/>
          <w:spacing w:val="2"/>
          <w:sz w:val="28"/>
          <w:szCs w:val="28"/>
        </w:rPr>
      </w:pPr>
      <w:r w:rsidRPr="00AB5D02">
        <w:rPr>
          <w:rFonts w:ascii="Times New Roman" w:hAnsi="Times New Roman" w:cs="Times New Roman"/>
          <w:spacing w:val="2"/>
          <w:sz w:val="28"/>
          <w:szCs w:val="28"/>
        </w:rPr>
        <w:t>În privința personalului didactic de predare, încadrarea s-a făcut</w:t>
      </w:r>
      <w:r w:rsidR="00D80174" w:rsidRPr="00AB5D02">
        <w:rPr>
          <w:rFonts w:ascii="Times New Roman" w:hAnsi="Times New Roman" w:cs="Times New Roman"/>
          <w:spacing w:val="2"/>
          <w:sz w:val="28"/>
          <w:szCs w:val="28"/>
        </w:rPr>
        <w:t xml:space="preserve"> aproape</w:t>
      </w:r>
      <w:r w:rsidRPr="00AB5D02">
        <w:rPr>
          <w:rFonts w:ascii="Times New Roman" w:hAnsi="Times New Roman" w:cs="Times New Roman"/>
          <w:spacing w:val="2"/>
          <w:sz w:val="28"/>
          <w:szCs w:val="28"/>
        </w:rPr>
        <w:t xml:space="preserve"> în t</w:t>
      </w:r>
      <w:r w:rsidR="00A16488" w:rsidRPr="00AB5D02">
        <w:rPr>
          <w:rFonts w:ascii="Times New Roman" w:hAnsi="Times New Roman" w:cs="Times New Roman"/>
          <w:spacing w:val="2"/>
          <w:sz w:val="28"/>
          <w:szCs w:val="28"/>
        </w:rPr>
        <w:t xml:space="preserve">otalitate cu personal </w:t>
      </w:r>
      <w:r w:rsidR="00A16488" w:rsidRPr="00D33015">
        <w:rPr>
          <w:rFonts w:ascii="Times New Roman" w:hAnsi="Times New Roman" w:cs="Times New Roman"/>
          <w:spacing w:val="2"/>
          <w:sz w:val="28"/>
          <w:szCs w:val="28"/>
        </w:rPr>
        <w:t>calificat</w:t>
      </w:r>
      <w:r w:rsidR="00D80174" w:rsidRPr="00D33015">
        <w:rPr>
          <w:rFonts w:ascii="Times New Roman" w:hAnsi="Times New Roman" w:cs="Times New Roman"/>
          <w:spacing w:val="2"/>
          <w:sz w:val="28"/>
          <w:szCs w:val="28"/>
        </w:rPr>
        <w:t>,</w:t>
      </w:r>
      <w:r w:rsidRPr="00D33015">
        <w:rPr>
          <w:rFonts w:ascii="Times New Roman" w:hAnsi="Times New Roman" w:cs="Times New Roman"/>
          <w:spacing w:val="2"/>
          <w:sz w:val="28"/>
          <w:szCs w:val="28"/>
        </w:rPr>
        <w:t xml:space="preserve"> iar </w:t>
      </w:r>
      <w:r w:rsidR="00A16488" w:rsidRPr="00D33015">
        <w:rPr>
          <w:rFonts w:ascii="Times New Roman" w:hAnsi="Times New Roman" w:cs="Times New Roman"/>
          <w:spacing w:val="2"/>
          <w:sz w:val="28"/>
          <w:szCs w:val="28"/>
        </w:rPr>
        <w:t xml:space="preserve">56% </w:t>
      </w:r>
      <w:r w:rsidRPr="00D33015">
        <w:rPr>
          <w:rFonts w:ascii="Times New Roman" w:hAnsi="Times New Roman" w:cs="Times New Roman"/>
          <w:spacing w:val="2"/>
          <w:sz w:val="28"/>
          <w:szCs w:val="28"/>
        </w:rPr>
        <w:t xml:space="preserve"> dintre ei sunt titulari ai unității, marea majoritate având gradul didactic I sau II în învățământ.</w:t>
      </w:r>
    </w:p>
    <w:p w14:paraId="39867369" w14:textId="77777777" w:rsidR="00106C31" w:rsidRPr="00AB5D02" w:rsidRDefault="00106C31" w:rsidP="00572244">
      <w:pPr>
        <w:pStyle w:val="NoSpacing"/>
        <w:spacing w:line="360" w:lineRule="auto"/>
        <w:rPr>
          <w:rFonts w:ascii="Times New Roman" w:hAnsi="Times New Roman" w:cs="Times New Roman"/>
          <w:spacing w:val="2"/>
          <w:sz w:val="28"/>
          <w:szCs w:val="28"/>
        </w:rPr>
      </w:pPr>
      <w:r w:rsidRPr="00AB5D02">
        <w:rPr>
          <w:rFonts w:ascii="Times New Roman" w:hAnsi="Times New Roman" w:cs="Times New Roman"/>
          <w:spacing w:val="2"/>
          <w:sz w:val="28"/>
          <w:szCs w:val="28"/>
        </w:rPr>
        <w:tab/>
        <w:t>Personalul didactic auxiliar și nedidactic, cu o normare corespunzătoare numărului de elevi, acoperă în cea mai mare măsură necesitățile unității școlare.</w:t>
      </w:r>
    </w:p>
    <w:p w14:paraId="760646F4" w14:textId="77777777" w:rsidR="00D70D01" w:rsidRPr="00AB5D02" w:rsidRDefault="00D70D01" w:rsidP="00572244">
      <w:pPr>
        <w:pStyle w:val="NoSpacing"/>
        <w:spacing w:line="360" w:lineRule="auto"/>
        <w:ind w:firstLine="720"/>
        <w:jc w:val="both"/>
        <w:rPr>
          <w:rFonts w:ascii="Times New Roman" w:hAnsi="Times New Roman" w:cs="Times New Roman"/>
          <w:bCs/>
          <w:iCs/>
          <w:sz w:val="28"/>
          <w:szCs w:val="28"/>
          <w:lang w:val="ro-RO" w:eastAsia="ro-RO"/>
        </w:rPr>
      </w:pPr>
      <w:r w:rsidRPr="00AB5D02">
        <w:rPr>
          <w:rFonts w:ascii="Times New Roman" w:hAnsi="Times New Roman" w:cs="Times New Roman"/>
          <w:bCs/>
          <w:iCs/>
          <w:sz w:val="28"/>
          <w:szCs w:val="28"/>
          <w:lang w:val="ro-RO" w:eastAsia="ro-RO"/>
        </w:rPr>
        <w:t>Școala noastră este de fapt o mare familie cu mulți copii ce sunt învățați nu doar să învețe ci să se și ajute între ei , să prețuiască adevărul,respectul, toleranța, valori pe care le considerăm esențiale pentru dezvoltarea copiilor. Transmiterea acestor valori nu se poate realiza decât prin exemplul adulților , aici intervine un colectiv tânăr,dornic de a-i ghida în călătoria de învățare.</w:t>
      </w:r>
    </w:p>
    <w:p w14:paraId="69DCE73D" w14:textId="433F0C0B" w:rsidR="00572244" w:rsidRPr="00AB5D02" w:rsidRDefault="00D70D01" w:rsidP="00572244">
      <w:pPr>
        <w:pStyle w:val="NoSpacing"/>
        <w:spacing w:line="360" w:lineRule="auto"/>
        <w:jc w:val="both"/>
        <w:rPr>
          <w:rFonts w:ascii="Times New Roman" w:hAnsi="Times New Roman" w:cs="Times New Roman"/>
          <w:bCs/>
          <w:iCs/>
          <w:sz w:val="28"/>
          <w:szCs w:val="28"/>
          <w:lang w:eastAsia="ro-RO"/>
        </w:rPr>
      </w:pPr>
      <w:r w:rsidRPr="00AB5D02">
        <w:rPr>
          <w:rFonts w:ascii="Times New Roman" w:hAnsi="Times New Roman" w:cs="Times New Roman"/>
          <w:bCs/>
          <w:iCs/>
          <w:sz w:val="28"/>
          <w:szCs w:val="28"/>
          <w:lang w:eastAsia="ro-RO"/>
        </w:rPr>
        <w:t>În ultimii ani școlari, școala noastră a parcurs cu succes etapele autoevaluării respectiv monit</w:t>
      </w:r>
      <w:r w:rsidR="00A71FD7" w:rsidRPr="00AB5D02">
        <w:rPr>
          <w:rFonts w:ascii="Times New Roman" w:hAnsi="Times New Roman" w:cs="Times New Roman"/>
          <w:bCs/>
          <w:iCs/>
          <w:sz w:val="28"/>
          <w:szCs w:val="28"/>
          <w:lang w:eastAsia="ro-RO"/>
        </w:rPr>
        <w:t>o</w:t>
      </w:r>
      <w:r w:rsidRPr="00AB5D02">
        <w:rPr>
          <w:rFonts w:ascii="Times New Roman" w:hAnsi="Times New Roman" w:cs="Times New Roman"/>
          <w:bCs/>
          <w:iCs/>
          <w:sz w:val="28"/>
          <w:szCs w:val="28"/>
          <w:lang w:eastAsia="ro-RO"/>
        </w:rPr>
        <w:t xml:space="preserve">rizarea internă, externă. Planul de </w:t>
      </w:r>
      <w:r w:rsidR="00E167E4" w:rsidRPr="00AB5D02">
        <w:rPr>
          <w:rFonts w:ascii="Times New Roman" w:hAnsi="Times New Roman" w:cs="Times New Roman"/>
          <w:bCs/>
          <w:iCs/>
          <w:sz w:val="28"/>
          <w:szCs w:val="28"/>
          <w:lang w:eastAsia="ro-RO"/>
        </w:rPr>
        <w:t xml:space="preserve">dezvoltare </w:t>
      </w:r>
      <w:r w:rsidRPr="00AB5D02">
        <w:rPr>
          <w:rFonts w:ascii="Times New Roman" w:hAnsi="Times New Roman" w:cs="Times New Roman"/>
          <w:bCs/>
          <w:iCs/>
          <w:sz w:val="28"/>
          <w:szCs w:val="28"/>
          <w:lang w:eastAsia="ro-RO"/>
        </w:rPr>
        <w:t xml:space="preserve"> al </w:t>
      </w:r>
      <w:r w:rsidR="00E167E4" w:rsidRPr="00AB5D02">
        <w:rPr>
          <w:rFonts w:ascii="Times New Roman" w:hAnsi="Times New Roman" w:cs="Times New Roman"/>
          <w:bCs/>
          <w:iCs/>
          <w:sz w:val="28"/>
          <w:szCs w:val="28"/>
          <w:lang w:eastAsia="ro-RO"/>
        </w:rPr>
        <w:t>ș</w:t>
      </w:r>
      <w:r w:rsidRPr="00AB5D02">
        <w:rPr>
          <w:rFonts w:ascii="Times New Roman" w:hAnsi="Times New Roman" w:cs="Times New Roman"/>
          <w:bCs/>
          <w:iCs/>
          <w:sz w:val="28"/>
          <w:szCs w:val="28"/>
          <w:lang w:eastAsia="ro-RO"/>
        </w:rPr>
        <w:t>colii pentru perioada 2022-2026, stabilește țintele strategice, obiectivele, acțiunile care să permită menținerea punctelor tari și corectarea punctelor slabe.</w:t>
      </w:r>
    </w:p>
    <w:p w14:paraId="64BDEC2B" w14:textId="651A1638" w:rsidR="00AB5D02" w:rsidRPr="00AB5D02" w:rsidRDefault="00AB5D02" w:rsidP="00572244">
      <w:pPr>
        <w:pStyle w:val="NoSpacing"/>
        <w:spacing w:line="360" w:lineRule="auto"/>
        <w:jc w:val="both"/>
        <w:rPr>
          <w:rFonts w:ascii="Times New Roman" w:hAnsi="Times New Roman" w:cs="Times New Roman"/>
          <w:bCs/>
          <w:iCs/>
          <w:sz w:val="28"/>
          <w:szCs w:val="28"/>
          <w:lang w:eastAsia="ro-RO"/>
        </w:rPr>
      </w:pPr>
    </w:p>
    <w:p w14:paraId="34D35210" w14:textId="2A0002FC" w:rsidR="00AB5D02" w:rsidRPr="00AB5D02" w:rsidRDefault="00AB5D02" w:rsidP="00572244">
      <w:pPr>
        <w:pStyle w:val="NoSpacing"/>
        <w:spacing w:line="360" w:lineRule="auto"/>
        <w:jc w:val="both"/>
        <w:rPr>
          <w:rFonts w:ascii="Times New Roman" w:hAnsi="Times New Roman" w:cs="Times New Roman"/>
          <w:bCs/>
          <w:iCs/>
          <w:sz w:val="28"/>
          <w:szCs w:val="28"/>
          <w:lang w:eastAsia="ro-RO"/>
        </w:rPr>
      </w:pPr>
    </w:p>
    <w:p w14:paraId="4C44B327" w14:textId="77777777" w:rsidR="00AB5D02" w:rsidRPr="00AB5D02" w:rsidRDefault="00AB5D02" w:rsidP="00572244">
      <w:pPr>
        <w:pStyle w:val="NoSpacing"/>
        <w:spacing w:line="360" w:lineRule="auto"/>
        <w:jc w:val="both"/>
        <w:rPr>
          <w:rFonts w:ascii="Times New Roman" w:hAnsi="Times New Roman" w:cs="Times New Roman"/>
          <w:bCs/>
          <w:iCs/>
          <w:sz w:val="28"/>
          <w:szCs w:val="28"/>
          <w:lang w:eastAsia="ro-RO"/>
        </w:rPr>
      </w:pPr>
    </w:p>
    <w:p w14:paraId="5A9FFEE0" w14:textId="77777777" w:rsidR="00A71FD7" w:rsidRPr="009A06B0" w:rsidRDefault="00A71FD7" w:rsidP="00572244">
      <w:pPr>
        <w:pStyle w:val="NoSpacing"/>
        <w:spacing w:line="360" w:lineRule="auto"/>
        <w:jc w:val="center"/>
        <w:rPr>
          <w:rFonts w:ascii="Times New Roman" w:hAnsi="Times New Roman" w:cs="Times New Roman"/>
          <w:bCs/>
          <w:iCs/>
          <w:sz w:val="36"/>
          <w:szCs w:val="36"/>
          <w:lang w:eastAsia="ro-RO"/>
        </w:rPr>
      </w:pPr>
      <w:r w:rsidRPr="009A06B0">
        <w:rPr>
          <w:rFonts w:ascii="Times New Roman" w:hAnsi="Times New Roman" w:cs="Times New Roman"/>
          <w:b/>
          <w:sz w:val="36"/>
          <w:szCs w:val="36"/>
          <w:lang w:val="en-US"/>
        </w:rPr>
        <w:lastRenderedPageBreak/>
        <w:t>Analiza SWOT</w:t>
      </w:r>
    </w:p>
    <w:tbl>
      <w:tblPr>
        <w:tblStyle w:val="TableGrid"/>
        <w:tblW w:w="13603" w:type="dxa"/>
        <w:tblLook w:val="04A0" w:firstRow="1" w:lastRow="0" w:firstColumn="1" w:lastColumn="0" w:noHBand="0" w:noVBand="1"/>
      </w:tblPr>
      <w:tblGrid>
        <w:gridCol w:w="704"/>
        <w:gridCol w:w="6662"/>
        <w:gridCol w:w="6237"/>
      </w:tblGrid>
      <w:tr w:rsidR="00AB5D02" w:rsidRPr="00AB5D02" w14:paraId="23162F72" w14:textId="77777777" w:rsidTr="00572244">
        <w:trPr>
          <w:cantSplit/>
          <w:trHeight w:val="325"/>
        </w:trPr>
        <w:tc>
          <w:tcPr>
            <w:tcW w:w="704" w:type="dxa"/>
            <w:tcBorders>
              <w:bottom w:val="single" w:sz="4" w:space="0" w:color="auto"/>
            </w:tcBorders>
            <w:textDirection w:val="tbRl"/>
          </w:tcPr>
          <w:p w14:paraId="4701D0E9" w14:textId="77777777" w:rsidR="00A71FD7" w:rsidRPr="00AB5D02" w:rsidRDefault="00A71FD7" w:rsidP="00C2711D">
            <w:pPr>
              <w:pStyle w:val="NoSpacing"/>
              <w:rPr>
                <w:rFonts w:ascii="Times New Roman" w:hAnsi="Times New Roman" w:cs="Times New Roman"/>
                <w:b/>
                <w:bCs/>
                <w:sz w:val="28"/>
                <w:szCs w:val="28"/>
              </w:rPr>
            </w:pPr>
          </w:p>
        </w:tc>
        <w:tc>
          <w:tcPr>
            <w:tcW w:w="6662" w:type="dxa"/>
            <w:tcBorders>
              <w:bottom w:val="single" w:sz="4" w:space="0" w:color="auto"/>
            </w:tcBorders>
          </w:tcPr>
          <w:p w14:paraId="2BB845F3" w14:textId="77777777" w:rsidR="00A71FD7" w:rsidRPr="00AB5D02" w:rsidRDefault="00A71FD7" w:rsidP="00572244">
            <w:pPr>
              <w:pStyle w:val="NoSpacing"/>
              <w:jc w:val="center"/>
              <w:rPr>
                <w:rFonts w:ascii="Times New Roman" w:hAnsi="Times New Roman" w:cs="Times New Roman"/>
                <w:b/>
                <w:bCs/>
                <w:sz w:val="28"/>
                <w:szCs w:val="28"/>
              </w:rPr>
            </w:pPr>
            <w:r w:rsidRPr="00AB5D02">
              <w:rPr>
                <w:rFonts w:ascii="Times New Roman" w:hAnsi="Times New Roman" w:cs="Times New Roman"/>
                <w:b/>
                <w:bCs/>
                <w:sz w:val="28"/>
                <w:szCs w:val="28"/>
              </w:rPr>
              <w:t>Puncte tari</w:t>
            </w:r>
          </w:p>
        </w:tc>
        <w:tc>
          <w:tcPr>
            <w:tcW w:w="6237" w:type="dxa"/>
            <w:tcBorders>
              <w:bottom w:val="single" w:sz="4" w:space="0" w:color="auto"/>
            </w:tcBorders>
          </w:tcPr>
          <w:p w14:paraId="576043CF" w14:textId="77777777" w:rsidR="00A71FD7" w:rsidRPr="00AB5D02" w:rsidRDefault="00A71FD7" w:rsidP="00572244">
            <w:pPr>
              <w:pStyle w:val="NoSpacing"/>
              <w:jc w:val="center"/>
              <w:rPr>
                <w:rFonts w:ascii="Times New Roman" w:hAnsi="Times New Roman" w:cs="Times New Roman"/>
                <w:b/>
                <w:bCs/>
                <w:sz w:val="28"/>
                <w:szCs w:val="28"/>
              </w:rPr>
            </w:pPr>
            <w:r w:rsidRPr="00AB5D02">
              <w:rPr>
                <w:rFonts w:ascii="Times New Roman" w:hAnsi="Times New Roman" w:cs="Times New Roman"/>
                <w:b/>
                <w:bCs/>
                <w:sz w:val="28"/>
                <w:szCs w:val="28"/>
              </w:rPr>
              <w:t>Puncte slabe</w:t>
            </w:r>
          </w:p>
        </w:tc>
      </w:tr>
      <w:tr w:rsidR="00AB5D02" w:rsidRPr="00AB5D02" w14:paraId="5C263281" w14:textId="77777777" w:rsidTr="00572244">
        <w:trPr>
          <w:cantSplit/>
          <w:trHeight w:val="2257"/>
        </w:trPr>
        <w:tc>
          <w:tcPr>
            <w:tcW w:w="704" w:type="dxa"/>
            <w:tcBorders>
              <w:top w:val="single" w:sz="4" w:space="0" w:color="auto"/>
              <w:bottom w:val="single" w:sz="4" w:space="0" w:color="auto"/>
            </w:tcBorders>
            <w:textDirection w:val="btLr"/>
          </w:tcPr>
          <w:p w14:paraId="2526FAB0" w14:textId="77777777" w:rsidR="00A71FD7" w:rsidRPr="00AB5D02" w:rsidRDefault="00A71FD7" w:rsidP="00C2711D">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t>Curriculum</w:t>
            </w:r>
          </w:p>
        </w:tc>
        <w:tc>
          <w:tcPr>
            <w:tcW w:w="6662" w:type="dxa"/>
            <w:tcBorders>
              <w:top w:val="single" w:sz="4" w:space="0" w:color="auto"/>
              <w:bottom w:val="single" w:sz="4" w:space="0" w:color="auto"/>
            </w:tcBorders>
          </w:tcPr>
          <w:p w14:paraId="636BF658"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-Proiectarea activității didactice se face în concordanță cu programele școlare;</w:t>
            </w:r>
          </w:p>
          <w:p w14:paraId="3FD687F4"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-Existența materialului curricular complet, reprezentat de planuri de învățământ, programe școlare, auxiliare curriculare, softuri educaționale;</w:t>
            </w:r>
          </w:p>
          <w:p w14:paraId="242A6A64"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-Oferta educațională a școlii se bazează pe opționale care sunt raportate la nevoile elevilor, părinților și ale comunității locale, și reflectă personalitatea instituției;</w:t>
            </w:r>
          </w:p>
        </w:tc>
        <w:tc>
          <w:tcPr>
            <w:tcW w:w="6237" w:type="dxa"/>
            <w:tcBorders>
              <w:top w:val="single" w:sz="4" w:space="0" w:color="auto"/>
              <w:bottom w:val="single" w:sz="4" w:space="0" w:color="auto"/>
            </w:tcBorders>
          </w:tcPr>
          <w:p w14:paraId="0A405480"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-Nu toate cadrele didactice adaptează programa școlară la nivelul clasei;</w:t>
            </w:r>
          </w:p>
          <w:p w14:paraId="60F661A1"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-Timida utilizare a metodelor interactive în activitate de predare- învățare;</w:t>
            </w:r>
          </w:p>
          <w:p w14:paraId="670C40FE"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-Conservatorismul unor cadre didactice privind aspecte precum: organizarea și desfășurarea lecțiilor cu caracter interdisciplinar, centrarea activității didactice pe nevoile elevilor, lucru în echipă, folosirea mijloacelor informaționale;</w:t>
            </w:r>
          </w:p>
        </w:tc>
      </w:tr>
      <w:tr w:rsidR="00AB5D02" w:rsidRPr="00AB5D02" w14:paraId="0D594B54" w14:textId="77777777" w:rsidTr="00572244">
        <w:trPr>
          <w:cantSplit/>
          <w:trHeight w:val="1362"/>
        </w:trPr>
        <w:tc>
          <w:tcPr>
            <w:tcW w:w="704" w:type="dxa"/>
            <w:tcBorders>
              <w:top w:val="single" w:sz="4" w:space="0" w:color="auto"/>
              <w:bottom w:val="single" w:sz="4" w:space="0" w:color="auto"/>
            </w:tcBorders>
            <w:textDirection w:val="btLr"/>
          </w:tcPr>
          <w:p w14:paraId="406C5DB9" w14:textId="77777777" w:rsidR="00A71FD7" w:rsidRPr="00AB5D02" w:rsidRDefault="00A71FD7" w:rsidP="00C2711D">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t>Resurse umane</w:t>
            </w:r>
          </w:p>
        </w:tc>
        <w:tc>
          <w:tcPr>
            <w:tcW w:w="6662" w:type="dxa"/>
            <w:tcBorders>
              <w:top w:val="single" w:sz="4" w:space="0" w:color="auto"/>
              <w:bottom w:val="single" w:sz="4" w:space="0" w:color="auto"/>
            </w:tcBorders>
          </w:tcPr>
          <w:p w14:paraId="18545A66" w14:textId="77777777" w:rsidR="00A71FD7" w:rsidRPr="00AB5D02" w:rsidRDefault="00A71FD7" w:rsidP="00C2711D">
            <w:pPr>
              <w:pStyle w:val="NoSpacing"/>
              <w:rPr>
                <w:rFonts w:ascii="Times New Roman" w:hAnsi="Times New Roman" w:cs="Times New Roman"/>
                <w:sz w:val="28"/>
                <w:szCs w:val="28"/>
              </w:rPr>
            </w:pPr>
          </w:p>
          <w:p w14:paraId="771CCCE0"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-Personal calificat în </w:t>
            </w:r>
            <w:r w:rsidRPr="007F1A10">
              <w:rPr>
                <w:rFonts w:ascii="Times New Roman" w:hAnsi="Times New Roman" w:cs="Times New Roman"/>
                <w:sz w:val="28"/>
                <w:szCs w:val="28"/>
              </w:rPr>
              <w:t xml:space="preserve">proporție de </w:t>
            </w:r>
            <w:r w:rsidR="00A16488" w:rsidRPr="007F1A10">
              <w:rPr>
                <w:rFonts w:ascii="Times New Roman" w:hAnsi="Times New Roman" w:cs="Times New Roman"/>
                <w:sz w:val="28"/>
                <w:szCs w:val="28"/>
              </w:rPr>
              <w:t>95%</w:t>
            </w:r>
            <w:r w:rsidRPr="007F1A10">
              <w:rPr>
                <w:rFonts w:ascii="Times New Roman" w:hAnsi="Times New Roman" w:cs="Times New Roman"/>
                <w:sz w:val="28"/>
                <w:szCs w:val="28"/>
              </w:rPr>
              <w:t>;</w:t>
            </w:r>
          </w:p>
          <w:p w14:paraId="26EC94B4"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-Un management deschis față de schimbări și cu disponibilitatea de a susține proiectele elevilor și personalului din unitate;</w:t>
            </w:r>
          </w:p>
          <w:p w14:paraId="5D118372" w14:textId="77777777" w:rsidR="00A71FD7" w:rsidRPr="00AB5D02" w:rsidRDefault="00EA148F"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 Un </w:t>
            </w:r>
            <w:r w:rsidR="00A71FD7" w:rsidRPr="00AB5D02">
              <w:rPr>
                <w:rFonts w:ascii="Times New Roman" w:hAnsi="Times New Roman" w:cs="Times New Roman"/>
                <w:sz w:val="28"/>
                <w:szCs w:val="28"/>
              </w:rPr>
              <w:t>comportament stimulativ, pozitiv al cadrelor didactice fa</w:t>
            </w:r>
            <w:r w:rsidRPr="00AB5D02">
              <w:rPr>
                <w:rFonts w:ascii="Times New Roman" w:hAnsi="Times New Roman" w:cs="Times New Roman"/>
                <w:sz w:val="28"/>
                <w:szCs w:val="28"/>
              </w:rPr>
              <w:t>ț</w:t>
            </w:r>
            <w:r w:rsidR="00A71FD7" w:rsidRPr="00AB5D02">
              <w:rPr>
                <w:rFonts w:ascii="Times New Roman" w:hAnsi="Times New Roman" w:cs="Times New Roman"/>
                <w:sz w:val="28"/>
                <w:szCs w:val="28"/>
              </w:rPr>
              <w:t xml:space="preserve">ă de elevi; </w:t>
            </w:r>
          </w:p>
          <w:p w14:paraId="03ECA640" w14:textId="77777777" w:rsidR="00A71FD7" w:rsidRPr="00AB5D02" w:rsidRDefault="00A71FD7" w:rsidP="00C2711D">
            <w:pPr>
              <w:pStyle w:val="NoSpacing"/>
              <w:rPr>
                <w:rFonts w:ascii="Times New Roman" w:hAnsi="Times New Roman" w:cs="Times New Roman"/>
                <w:sz w:val="28"/>
                <w:szCs w:val="28"/>
              </w:rPr>
            </w:pPr>
          </w:p>
        </w:tc>
        <w:tc>
          <w:tcPr>
            <w:tcW w:w="6237" w:type="dxa"/>
            <w:tcBorders>
              <w:top w:val="single" w:sz="4" w:space="0" w:color="auto"/>
              <w:bottom w:val="single" w:sz="4" w:space="0" w:color="auto"/>
            </w:tcBorders>
          </w:tcPr>
          <w:p w14:paraId="28B2A611"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-Lipsa de interes manifestată de unele cadre didactice pentru propria formare profesională;</w:t>
            </w:r>
          </w:p>
          <w:p w14:paraId="68999238"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-Neimplicarea unor cadre didactice în pregătirea elevilor pentru performanță;</w:t>
            </w:r>
          </w:p>
          <w:p w14:paraId="668B6973"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-Existența unui număr destul de mare a elevilor proveniți din familii cu situație materială precară;</w:t>
            </w:r>
          </w:p>
        </w:tc>
      </w:tr>
      <w:tr w:rsidR="00AB5D02" w:rsidRPr="00AB5D02" w14:paraId="133EE1FE" w14:textId="77777777" w:rsidTr="00572244">
        <w:trPr>
          <w:cantSplit/>
          <w:trHeight w:val="1403"/>
        </w:trPr>
        <w:tc>
          <w:tcPr>
            <w:tcW w:w="704" w:type="dxa"/>
            <w:tcBorders>
              <w:top w:val="single" w:sz="4" w:space="0" w:color="auto"/>
              <w:bottom w:val="single" w:sz="4" w:space="0" w:color="auto"/>
            </w:tcBorders>
            <w:textDirection w:val="btLr"/>
          </w:tcPr>
          <w:p w14:paraId="35AB943B" w14:textId="77777777" w:rsidR="00A71FD7" w:rsidRPr="00AB5D02" w:rsidRDefault="00A71FD7" w:rsidP="00C2711D">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t>Resurse materiale și financiare</w:t>
            </w:r>
          </w:p>
        </w:tc>
        <w:tc>
          <w:tcPr>
            <w:tcW w:w="6662" w:type="dxa"/>
            <w:tcBorders>
              <w:top w:val="single" w:sz="4" w:space="0" w:color="auto"/>
              <w:bottom w:val="single" w:sz="4" w:space="0" w:color="auto"/>
            </w:tcBorders>
          </w:tcPr>
          <w:p w14:paraId="1262768D"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-Baza materială cu mobilier școlar nou;</w:t>
            </w:r>
          </w:p>
          <w:p w14:paraId="666AADE7"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-Existența Cabinetului de consiliere psihopedagogică;</w:t>
            </w:r>
          </w:p>
          <w:p w14:paraId="259E56FA" w14:textId="59C1FBD0"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-Exis</w:t>
            </w:r>
            <w:r w:rsidR="0002630D" w:rsidRPr="00AB5D02">
              <w:rPr>
                <w:rFonts w:ascii="Times New Roman" w:hAnsi="Times New Roman" w:cs="Times New Roman"/>
                <w:sz w:val="28"/>
                <w:szCs w:val="28"/>
              </w:rPr>
              <w:t xml:space="preserve">ța  </w:t>
            </w:r>
            <w:r w:rsidRPr="00AB5D02">
              <w:rPr>
                <w:rFonts w:ascii="Times New Roman" w:hAnsi="Times New Roman" w:cs="Times New Roman"/>
                <w:sz w:val="28"/>
                <w:szCs w:val="28"/>
              </w:rPr>
              <w:t xml:space="preserve">două microbuze școlare </w:t>
            </w:r>
            <w:r w:rsidR="00D80174" w:rsidRPr="00AB5D02">
              <w:rPr>
                <w:rFonts w:ascii="Times New Roman" w:hAnsi="Times New Roman" w:cs="Times New Roman"/>
                <w:sz w:val="28"/>
                <w:szCs w:val="28"/>
              </w:rPr>
              <w:t>(16+1</w:t>
            </w:r>
            <w:r w:rsidR="0002630D" w:rsidRPr="00AB5D02">
              <w:rPr>
                <w:rFonts w:ascii="Times New Roman" w:hAnsi="Times New Roman" w:cs="Times New Roman"/>
                <w:sz w:val="28"/>
                <w:szCs w:val="28"/>
              </w:rPr>
              <w:t xml:space="preserve">) </w:t>
            </w:r>
            <w:r w:rsidRPr="00AB5D02">
              <w:rPr>
                <w:rFonts w:ascii="Times New Roman" w:hAnsi="Times New Roman" w:cs="Times New Roman"/>
                <w:sz w:val="28"/>
                <w:szCs w:val="28"/>
              </w:rPr>
              <w:t>care asigură transportul elevilor</w:t>
            </w:r>
            <w:r w:rsidR="0002630D" w:rsidRPr="00AB5D02">
              <w:rPr>
                <w:rFonts w:ascii="Times New Roman" w:hAnsi="Times New Roman" w:cs="Times New Roman"/>
                <w:sz w:val="28"/>
                <w:szCs w:val="28"/>
              </w:rPr>
              <w:t>;</w:t>
            </w:r>
          </w:p>
        </w:tc>
        <w:tc>
          <w:tcPr>
            <w:tcW w:w="6237" w:type="dxa"/>
            <w:tcBorders>
              <w:top w:val="single" w:sz="4" w:space="0" w:color="auto"/>
              <w:bottom w:val="single" w:sz="4" w:space="0" w:color="auto"/>
            </w:tcBorders>
          </w:tcPr>
          <w:p w14:paraId="467B896A" w14:textId="77777777" w:rsidR="0002630D" w:rsidRPr="00AB5D02" w:rsidRDefault="0002630D" w:rsidP="00C2711D">
            <w:pPr>
              <w:pStyle w:val="NoSpacing"/>
              <w:rPr>
                <w:rFonts w:ascii="Times New Roman" w:hAnsi="Times New Roman" w:cs="Times New Roman"/>
                <w:sz w:val="28"/>
                <w:szCs w:val="28"/>
              </w:rPr>
            </w:pPr>
          </w:p>
          <w:p w14:paraId="0C53841F" w14:textId="77777777" w:rsidR="00A71FD7" w:rsidRPr="00AB5D02" w:rsidRDefault="0002630D"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 </w:t>
            </w:r>
            <w:r w:rsidR="00A71FD7" w:rsidRPr="00AB5D02">
              <w:rPr>
                <w:rFonts w:ascii="Times New Roman" w:hAnsi="Times New Roman" w:cs="Times New Roman"/>
                <w:sz w:val="28"/>
                <w:szCs w:val="28"/>
              </w:rPr>
              <w:t>Dotarea insuficientă a laboratoarelor, cabinetelor</w:t>
            </w:r>
            <w:r w:rsidRPr="00AB5D02">
              <w:rPr>
                <w:rFonts w:ascii="Times New Roman" w:hAnsi="Times New Roman" w:cs="Times New Roman"/>
                <w:sz w:val="28"/>
                <w:szCs w:val="28"/>
              </w:rPr>
              <w:t xml:space="preserve"> cu material didactic specic fiecărei discipline</w:t>
            </w:r>
          </w:p>
          <w:p w14:paraId="7B006037" w14:textId="77777777" w:rsidR="0002630D" w:rsidRPr="00AB5D02" w:rsidRDefault="0002630D" w:rsidP="00C2711D">
            <w:pPr>
              <w:pStyle w:val="NoSpacing"/>
              <w:rPr>
                <w:rFonts w:ascii="Times New Roman" w:hAnsi="Times New Roman" w:cs="Times New Roman"/>
                <w:sz w:val="28"/>
                <w:szCs w:val="28"/>
              </w:rPr>
            </w:pPr>
          </w:p>
          <w:p w14:paraId="58781EB5" w14:textId="77777777" w:rsidR="00A71FD7" w:rsidRPr="00AB5D02" w:rsidRDefault="00A71FD7" w:rsidP="00C2711D">
            <w:pPr>
              <w:pStyle w:val="NoSpacing"/>
              <w:rPr>
                <w:rFonts w:ascii="Times New Roman" w:hAnsi="Times New Roman" w:cs="Times New Roman"/>
                <w:sz w:val="28"/>
                <w:szCs w:val="28"/>
              </w:rPr>
            </w:pPr>
          </w:p>
        </w:tc>
      </w:tr>
      <w:tr w:rsidR="00AB5D02" w:rsidRPr="00AB5D02" w14:paraId="0679D575" w14:textId="77777777" w:rsidTr="00572244">
        <w:trPr>
          <w:cantSplit/>
          <w:trHeight w:val="1239"/>
        </w:trPr>
        <w:tc>
          <w:tcPr>
            <w:tcW w:w="704" w:type="dxa"/>
            <w:tcBorders>
              <w:top w:val="single" w:sz="4" w:space="0" w:color="auto"/>
            </w:tcBorders>
            <w:textDirection w:val="btLr"/>
          </w:tcPr>
          <w:p w14:paraId="6E7097C0" w14:textId="77777777" w:rsidR="00A71FD7" w:rsidRPr="00AB5D02" w:rsidRDefault="00A71FD7" w:rsidP="00C2711D">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lastRenderedPageBreak/>
              <w:t>Relații sistemice și comunitare</w:t>
            </w:r>
          </w:p>
        </w:tc>
        <w:tc>
          <w:tcPr>
            <w:tcW w:w="6662" w:type="dxa"/>
            <w:tcBorders>
              <w:top w:val="single" w:sz="4" w:space="0" w:color="auto"/>
            </w:tcBorders>
          </w:tcPr>
          <w:p w14:paraId="707A8FB7"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-Derularea unor proiecte școlare interne;</w:t>
            </w:r>
          </w:p>
          <w:p w14:paraId="28E86022"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-Angrenarea școlii în parteneriate și proiecte;</w:t>
            </w:r>
          </w:p>
          <w:p w14:paraId="7197FA98" w14:textId="77777777" w:rsidR="007E6ADE" w:rsidRDefault="00A71FD7" w:rsidP="007E6ADE">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-Realizarea și derularea unor proiecte cu </w:t>
            </w:r>
            <w:r w:rsidR="00D80174" w:rsidRPr="00AB5D02">
              <w:rPr>
                <w:rFonts w:ascii="Times New Roman" w:hAnsi="Times New Roman" w:cs="Times New Roman"/>
                <w:sz w:val="28"/>
                <w:szCs w:val="28"/>
              </w:rPr>
              <w:t>finanțare în cadrul POCU și OIR</w:t>
            </w:r>
            <w:r w:rsidRPr="00AB5D02">
              <w:rPr>
                <w:rFonts w:ascii="Times New Roman" w:hAnsi="Times New Roman" w:cs="Times New Roman"/>
                <w:sz w:val="28"/>
                <w:szCs w:val="28"/>
              </w:rPr>
              <w:t xml:space="preserve"> </w:t>
            </w:r>
            <w:r w:rsidR="00D80174" w:rsidRPr="00AB5D02">
              <w:rPr>
                <w:rFonts w:ascii="Times New Roman" w:hAnsi="Times New Roman" w:cs="Times New Roman"/>
                <w:sz w:val="28"/>
                <w:szCs w:val="28"/>
              </w:rPr>
              <w:t>în parteneriat cu Primăria Jiana</w:t>
            </w:r>
            <w:r w:rsidR="0079100A" w:rsidRPr="00AB5D02">
              <w:rPr>
                <w:rFonts w:ascii="Times New Roman" w:hAnsi="Times New Roman" w:cs="Times New Roman"/>
                <w:sz w:val="28"/>
                <w:szCs w:val="28"/>
              </w:rPr>
              <w:t>;</w:t>
            </w:r>
            <w:r w:rsidR="007E6ADE" w:rsidRPr="00AB5D02">
              <w:rPr>
                <w:rFonts w:ascii="Times New Roman" w:hAnsi="Times New Roman" w:cs="Times New Roman"/>
                <w:sz w:val="28"/>
                <w:szCs w:val="28"/>
              </w:rPr>
              <w:t xml:space="preserve"> </w:t>
            </w:r>
          </w:p>
          <w:p w14:paraId="75BCCD8B" w14:textId="2343705E" w:rsidR="00A71FD7" w:rsidRPr="00AB5D02" w:rsidRDefault="007E6ADE" w:rsidP="00C2711D">
            <w:pPr>
              <w:pStyle w:val="NoSpacing"/>
              <w:rPr>
                <w:rFonts w:ascii="Times New Roman" w:hAnsi="Times New Roman" w:cs="Times New Roman"/>
                <w:sz w:val="28"/>
                <w:szCs w:val="28"/>
                <w:vertAlign w:val="superscript"/>
              </w:rPr>
            </w:pPr>
            <w:r w:rsidRPr="00AB5D02">
              <w:rPr>
                <w:rFonts w:ascii="Times New Roman" w:hAnsi="Times New Roman" w:cs="Times New Roman"/>
                <w:sz w:val="28"/>
                <w:szCs w:val="28"/>
              </w:rPr>
              <w:t xml:space="preserve">-Realizarea și derularea unor proiecte cu finanțare în cadrul </w:t>
            </w:r>
            <w:r>
              <w:rPr>
                <w:rFonts w:ascii="Times New Roman" w:hAnsi="Times New Roman" w:cs="Times New Roman"/>
                <w:sz w:val="28"/>
                <w:szCs w:val="28"/>
              </w:rPr>
              <w:t>PNRAS</w:t>
            </w:r>
            <w:r w:rsidRPr="00AB5D02">
              <w:rPr>
                <w:rFonts w:ascii="Times New Roman" w:hAnsi="Times New Roman" w:cs="Times New Roman"/>
                <w:sz w:val="28"/>
                <w:szCs w:val="28"/>
              </w:rPr>
              <w:t xml:space="preserve"> în parteneriat cu ISJ Mehedinți;</w:t>
            </w:r>
          </w:p>
          <w:p w14:paraId="67263B7D"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-Colaborare eficientă cu ISJ Mehedinți, CCD Mehedinți, cu autoritățile locale și cu familiile elevilor;</w:t>
            </w:r>
          </w:p>
          <w:p w14:paraId="40C51D20"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-Dezvoltarea relației profesor-elevi-părinți prin intermediul activităților extrașcolare;</w:t>
            </w:r>
          </w:p>
        </w:tc>
        <w:tc>
          <w:tcPr>
            <w:tcW w:w="6237" w:type="dxa"/>
            <w:tcBorders>
              <w:top w:val="single" w:sz="4" w:space="0" w:color="auto"/>
            </w:tcBorders>
          </w:tcPr>
          <w:p w14:paraId="64FB31FC"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-Lipsa de inițiativă a unor cadre didactice în stabilirea unor punți de legătură cu școli din spațiu european;</w:t>
            </w:r>
          </w:p>
          <w:p w14:paraId="13B976D4"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-Proiecte europene insuficiente;</w:t>
            </w:r>
          </w:p>
          <w:p w14:paraId="4D10542B"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-Inconsecvență în promovarea imaginii școlii în comunitate;</w:t>
            </w:r>
          </w:p>
        </w:tc>
      </w:tr>
      <w:tr w:rsidR="00AB5D02" w:rsidRPr="00AB5D02" w14:paraId="3842758E" w14:textId="77777777" w:rsidTr="00572244">
        <w:trPr>
          <w:cantSplit/>
          <w:trHeight w:val="423"/>
        </w:trPr>
        <w:tc>
          <w:tcPr>
            <w:tcW w:w="704" w:type="dxa"/>
            <w:tcBorders>
              <w:bottom w:val="single" w:sz="4" w:space="0" w:color="auto"/>
            </w:tcBorders>
            <w:textDirection w:val="btLr"/>
            <w:vAlign w:val="bottom"/>
          </w:tcPr>
          <w:p w14:paraId="0AFEA932" w14:textId="77777777" w:rsidR="00A71FD7" w:rsidRPr="00AB5D02" w:rsidRDefault="00A71FD7" w:rsidP="00C2711D">
            <w:pPr>
              <w:pStyle w:val="NoSpacing"/>
              <w:rPr>
                <w:rFonts w:ascii="Times New Roman" w:hAnsi="Times New Roman" w:cs="Times New Roman"/>
                <w:b/>
                <w:bCs/>
                <w:sz w:val="28"/>
                <w:szCs w:val="28"/>
              </w:rPr>
            </w:pPr>
          </w:p>
        </w:tc>
        <w:tc>
          <w:tcPr>
            <w:tcW w:w="6662" w:type="dxa"/>
            <w:tcBorders>
              <w:bottom w:val="single" w:sz="4" w:space="0" w:color="auto"/>
            </w:tcBorders>
          </w:tcPr>
          <w:p w14:paraId="66ADA5C6" w14:textId="77777777" w:rsidR="00A71FD7" w:rsidRPr="00AB5D02" w:rsidRDefault="00A71FD7" w:rsidP="00572244">
            <w:pPr>
              <w:pStyle w:val="NoSpacing"/>
              <w:jc w:val="center"/>
              <w:rPr>
                <w:rFonts w:ascii="Times New Roman" w:hAnsi="Times New Roman" w:cs="Times New Roman"/>
                <w:b/>
                <w:bCs/>
                <w:sz w:val="28"/>
                <w:szCs w:val="28"/>
              </w:rPr>
            </w:pPr>
            <w:r w:rsidRPr="00AB5D02">
              <w:rPr>
                <w:rFonts w:ascii="Times New Roman" w:hAnsi="Times New Roman" w:cs="Times New Roman"/>
                <w:b/>
                <w:bCs/>
                <w:sz w:val="28"/>
                <w:szCs w:val="28"/>
              </w:rPr>
              <w:t>Oportunități</w:t>
            </w:r>
          </w:p>
        </w:tc>
        <w:tc>
          <w:tcPr>
            <w:tcW w:w="6237" w:type="dxa"/>
            <w:tcBorders>
              <w:bottom w:val="single" w:sz="4" w:space="0" w:color="auto"/>
            </w:tcBorders>
          </w:tcPr>
          <w:p w14:paraId="2EBD8921" w14:textId="77777777" w:rsidR="00A71FD7" w:rsidRPr="00AB5D02" w:rsidRDefault="00A71FD7" w:rsidP="00572244">
            <w:pPr>
              <w:pStyle w:val="NoSpacing"/>
              <w:jc w:val="center"/>
              <w:rPr>
                <w:rFonts w:ascii="Times New Roman" w:hAnsi="Times New Roman" w:cs="Times New Roman"/>
                <w:b/>
                <w:bCs/>
                <w:sz w:val="28"/>
                <w:szCs w:val="28"/>
              </w:rPr>
            </w:pPr>
            <w:r w:rsidRPr="00AB5D02">
              <w:rPr>
                <w:rFonts w:ascii="Times New Roman" w:hAnsi="Times New Roman" w:cs="Times New Roman"/>
                <w:b/>
                <w:bCs/>
                <w:sz w:val="28"/>
                <w:szCs w:val="28"/>
              </w:rPr>
              <w:t>Amenințări</w:t>
            </w:r>
          </w:p>
        </w:tc>
      </w:tr>
      <w:tr w:rsidR="00AB5D02" w:rsidRPr="00AB5D02" w14:paraId="3C322F25" w14:textId="77777777" w:rsidTr="00572244">
        <w:trPr>
          <w:cantSplit/>
          <w:trHeight w:val="1567"/>
        </w:trPr>
        <w:tc>
          <w:tcPr>
            <w:tcW w:w="704" w:type="dxa"/>
            <w:tcBorders>
              <w:top w:val="single" w:sz="4" w:space="0" w:color="auto"/>
              <w:bottom w:val="single" w:sz="4" w:space="0" w:color="auto"/>
            </w:tcBorders>
            <w:textDirection w:val="btLr"/>
            <w:vAlign w:val="bottom"/>
          </w:tcPr>
          <w:p w14:paraId="68A495C3" w14:textId="77777777" w:rsidR="00A71FD7" w:rsidRPr="00AB5D02" w:rsidRDefault="00A71FD7" w:rsidP="00C2711D">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t>Curriculum</w:t>
            </w:r>
          </w:p>
        </w:tc>
        <w:tc>
          <w:tcPr>
            <w:tcW w:w="6662" w:type="dxa"/>
            <w:tcBorders>
              <w:top w:val="single" w:sz="4" w:space="0" w:color="auto"/>
              <w:bottom w:val="single" w:sz="4" w:space="0" w:color="auto"/>
            </w:tcBorders>
          </w:tcPr>
          <w:p w14:paraId="0D123721"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-Preocuparea pentru creșterea calității în educație de către Ministerul Educației;</w:t>
            </w:r>
          </w:p>
          <w:p w14:paraId="0ED9A5F0"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-Spijinul constant din partea ISJ Mehedinți pentru îmbunătățirea actului educațional;</w:t>
            </w:r>
          </w:p>
          <w:p w14:paraId="4EBF9D76"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-Legislație favorabilă autonomiei școlare;</w:t>
            </w:r>
          </w:p>
          <w:p w14:paraId="28089754"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-Creșterea calității actului educațional, prin perspectiv</w:t>
            </w:r>
            <w:r w:rsidR="0079100A" w:rsidRPr="00AB5D02">
              <w:rPr>
                <w:rFonts w:ascii="Times New Roman" w:hAnsi="Times New Roman" w:cs="Times New Roman"/>
                <w:sz w:val="28"/>
                <w:szCs w:val="28"/>
              </w:rPr>
              <w:t>a</w:t>
            </w:r>
            <w:r w:rsidRPr="00AB5D02">
              <w:rPr>
                <w:rFonts w:ascii="Times New Roman" w:hAnsi="Times New Roman" w:cs="Times New Roman"/>
                <w:sz w:val="28"/>
                <w:szCs w:val="28"/>
              </w:rPr>
              <w:t xml:space="preserve"> descentralizării și a creșterii concurenței pe piața educației;</w:t>
            </w:r>
          </w:p>
        </w:tc>
        <w:tc>
          <w:tcPr>
            <w:tcW w:w="6237" w:type="dxa"/>
            <w:tcBorders>
              <w:top w:val="single" w:sz="4" w:space="0" w:color="auto"/>
              <w:bottom w:val="single" w:sz="4" w:space="0" w:color="auto"/>
            </w:tcBorders>
          </w:tcPr>
          <w:p w14:paraId="6CA234B9"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-Curriculum prea aglomerat raportat la numărul de ore alocat fiecărei discipline;</w:t>
            </w:r>
          </w:p>
          <w:p w14:paraId="25CD9ACA"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-Numeroase schimbări legislative din domeniul educației;</w:t>
            </w:r>
          </w:p>
          <w:p w14:paraId="5BB7FB57" w14:textId="77777777" w:rsidR="00A71FD7" w:rsidRPr="00AB5D02" w:rsidRDefault="00A71FD7" w:rsidP="00C2711D">
            <w:pPr>
              <w:pStyle w:val="NoSpacing"/>
              <w:rPr>
                <w:rFonts w:ascii="Times New Roman" w:hAnsi="Times New Roman" w:cs="Times New Roman"/>
                <w:sz w:val="28"/>
                <w:szCs w:val="28"/>
              </w:rPr>
            </w:pPr>
          </w:p>
        </w:tc>
      </w:tr>
      <w:tr w:rsidR="00AB5D02" w:rsidRPr="00AB5D02" w14:paraId="77AF3C57" w14:textId="77777777" w:rsidTr="00572244">
        <w:trPr>
          <w:cantSplit/>
          <w:trHeight w:val="2125"/>
        </w:trPr>
        <w:tc>
          <w:tcPr>
            <w:tcW w:w="704" w:type="dxa"/>
            <w:tcBorders>
              <w:top w:val="single" w:sz="4" w:space="0" w:color="auto"/>
              <w:bottom w:val="single" w:sz="4" w:space="0" w:color="auto"/>
            </w:tcBorders>
            <w:textDirection w:val="btLr"/>
            <w:vAlign w:val="bottom"/>
          </w:tcPr>
          <w:p w14:paraId="6C475F8D" w14:textId="77777777" w:rsidR="00A71FD7" w:rsidRPr="00AB5D02" w:rsidRDefault="00A71FD7" w:rsidP="00C2711D">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t>Resurse umane</w:t>
            </w:r>
          </w:p>
        </w:tc>
        <w:tc>
          <w:tcPr>
            <w:tcW w:w="6662" w:type="dxa"/>
            <w:tcBorders>
              <w:top w:val="single" w:sz="4" w:space="0" w:color="auto"/>
              <w:bottom w:val="single" w:sz="4" w:space="0" w:color="auto"/>
            </w:tcBorders>
          </w:tcPr>
          <w:p w14:paraId="09299E82" w14:textId="77777777" w:rsidR="00A71FD7" w:rsidRPr="00AB5D02" w:rsidRDefault="00A71FD7" w:rsidP="00C2711D">
            <w:pPr>
              <w:pStyle w:val="NoSpacing"/>
              <w:rPr>
                <w:rFonts w:ascii="Times New Roman" w:hAnsi="Times New Roman" w:cs="Times New Roman"/>
                <w:sz w:val="28"/>
                <w:szCs w:val="28"/>
              </w:rPr>
            </w:pPr>
          </w:p>
          <w:p w14:paraId="1CB2A57D"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-Posibilitatea participării la programe de formare și perfecționare a cadrelor didactice;</w:t>
            </w:r>
          </w:p>
          <w:p w14:paraId="0C837219"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-Posibilitatea reducerii absenteismului în rândul elevilor prin încurajarea acestora de a participa la activități remediale de tip,,Școală după școală,, </w:t>
            </w:r>
          </w:p>
          <w:p w14:paraId="29BCD9B6"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-Participarea unui număr cât mai mare de elevi la concursuri și olimpiade școlare la nivel local, județean, național;</w:t>
            </w:r>
          </w:p>
          <w:p w14:paraId="4CF8F089"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-Activitati  de voluntariat;</w:t>
            </w:r>
          </w:p>
        </w:tc>
        <w:tc>
          <w:tcPr>
            <w:tcW w:w="6237" w:type="dxa"/>
            <w:tcBorders>
              <w:top w:val="single" w:sz="4" w:space="0" w:color="auto"/>
              <w:bottom w:val="single" w:sz="4" w:space="0" w:color="auto"/>
            </w:tcBorders>
          </w:tcPr>
          <w:p w14:paraId="0530944F"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w:t>
            </w:r>
            <w:r w:rsidR="0079100A" w:rsidRPr="00AB5D02">
              <w:rPr>
                <w:rFonts w:ascii="Times New Roman" w:hAnsi="Times New Roman" w:cs="Times New Roman"/>
                <w:sz w:val="28"/>
                <w:szCs w:val="28"/>
              </w:rPr>
              <w:t>Familii cu părinți</w:t>
            </w:r>
            <w:r w:rsidRPr="00AB5D02">
              <w:rPr>
                <w:rFonts w:ascii="Times New Roman" w:hAnsi="Times New Roman" w:cs="Times New Roman"/>
                <w:sz w:val="28"/>
                <w:szCs w:val="28"/>
              </w:rPr>
              <w:t xml:space="preserve"> plecați în străinătate;</w:t>
            </w:r>
          </w:p>
          <w:p w14:paraId="33B65AB0"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-Scăderea numărului de copii din comunitate;</w:t>
            </w:r>
          </w:p>
          <w:p w14:paraId="75C1F06B"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-Degradarea mediului social din care provin elevii(scăderea posibilităților financiare, destrămarea unor familii, violența în familie, etc);</w:t>
            </w:r>
          </w:p>
          <w:p w14:paraId="2C313AF3" w14:textId="77777777" w:rsidR="00A71FD7" w:rsidRPr="00AB5D02" w:rsidRDefault="00A71FD7" w:rsidP="00C2711D">
            <w:pPr>
              <w:pStyle w:val="NoSpacing"/>
              <w:rPr>
                <w:rFonts w:ascii="Times New Roman" w:hAnsi="Times New Roman" w:cs="Times New Roman"/>
                <w:sz w:val="28"/>
                <w:szCs w:val="28"/>
              </w:rPr>
            </w:pPr>
          </w:p>
        </w:tc>
      </w:tr>
      <w:tr w:rsidR="00AB5D02" w:rsidRPr="00AB5D02" w14:paraId="186BC7A2" w14:textId="77777777" w:rsidTr="00572244">
        <w:trPr>
          <w:cantSplit/>
          <w:trHeight w:val="1983"/>
        </w:trPr>
        <w:tc>
          <w:tcPr>
            <w:tcW w:w="704" w:type="dxa"/>
            <w:tcBorders>
              <w:top w:val="single" w:sz="4" w:space="0" w:color="auto"/>
              <w:bottom w:val="single" w:sz="4" w:space="0" w:color="auto"/>
            </w:tcBorders>
            <w:textDirection w:val="btLr"/>
            <w:vAlign w:val="bottom"/>
          </w:tcPr>
          <w:p w14:paraId="18AABB10" w14:textId="77777777" w:rsidR="00A71FD7" w:rsidRPr="00AB5D02" w:rsidRDefault="00A71FD7" w:rsidP="00C2711D">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lastRenderedPageBreak/>
              <w:t>Resurse materiale și financiare</w:t>
            </w:r>
          </w:p>
        </w:tc>
        <w:tc>
          <w:tcPr>
            <w:tcW w:w="6662" w:type="dxa"/>
            <w:tcBorders>
              <w:top w:val="single" w:sz="4" w:space="0" w:color="auto"/>
              <w:bottom w:val="single" w:sz="4" w:space="0" w:color="auto"/>
            </w:tcBorders>
          </w:tcPr>
          <w:p w14:paraId="1C15542E"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-Finanțarea făcută de autoritățile central și locale pentru educație;</w:t>
            </w:r>
          </w:p>
          <w:p w14:paraId="794B1C09"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-Politica managerială bazată pe o colaborare strânsă cu agenți economici, Asociații contribuie la identificarea unor surse de finanțare extrabugetare;</w:t>
            </w:r>
          </w:p>
          <w:p w14:paraId="517F6F5E"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-Continuarea dotării</w:t>
            </w:r>
            <w:r w:rsidR="0079100A" w:rsidRPr="00AB5D02">
              <w:rPr>
                <w:rFonts w:ascii="Times New Roman" w:hAnsi="Times New Roman" w:cs="Times New Roman"/>
                <w:sz w:val="28"/>
                <w:szCs w:val="28"/>
              </w:rPr>
              <w:t xml:space="preserve"> laboratoarelor </w:t>
            </w:r>
            <w:r w:rsidRPr="00AB5D02">
              <w:rPr>
                <w:rFonts w:ascii="Times New Roman" w:hAnsi="Times New Roman" w:cs="Times New Roman"/>
                <w:sz w:val="28"/>
                <w:szCs w:val="28"/>
              </w:rPr>
              <w:t xml:space="preserve"> cu </w:t>
            </w:r>
            <w:r w:rsidR="0079100A" w:rsidRPr="00AB5D02">
              <w:rPr>
                <w:rFonts w:ascii="Times New Roman" w:hAnsi="Times New Roman" w:cs="Times New Roman"/>
                <w:sz w:val="28"/>
                <w:szCs w:val="28"/>
              </w:rPr>
              <w:t>material didactic</w:t>
            </w:r>
            <w:r w:rsidRPr="00AB5D02">
              <w:rPr>
                <w:rFonts w:ascii="Times New Roman" w:hAnsi="Times New Roman" w:cs="Times New Roman"/>
                <w:sz w:val="28"/>
                <w:szCs w:val="28"/>
              </w:rPr>
              <w:t>;</w:t>
            </w:r>
          </w:p>
          <w:p w14:paraId="20E04AC8" w14:textId="77777777" w:rsidR="00572244" w:rsidRPr="00AB5D02" w:rsidRDefault="00A71FD7" w:rsidP="00572244">
            <w:pPr>
              <w:pStyle w:val="NoSpacing"/>
              <w:rPr>
                <w:rFonts w:ascii="Times New Roman" w:hAnsi="Times New Roman" w:cs="Times New Roman"/>
                <w:sz w:val="28"/>
                <w:szCs w:val="28"/>
              </w:rPr>
            </w:pPr>
            <w:r w:rsidRPr="00AB5D02">
              <w:rPr>
                <w:rFonts w:ascii="Times New Roman" w:hAnsi="Times New Roman" w:cs="Times New Roman"/>
                <w:sz w:val="28"/>
                <w:szCs w:val="28"/>
              </w:rPr>
              <w:t>-Completarea fondului de carte din biblioteca școlii;</w:t>
            </w:r>
          </w:p>
        </w:tc>
        <w:tc>
          <w:tcPr>
            <w:tcW w:w="6237" w:type="dxa"/>
            <w:tcBorders>
              <w:top w:val="single" w:sz="4" w:space="0" w:color="auto"/>
              <w:bottom w:val="single" w:sz="4" w:space="0" w:color="auto"/>
            </w:tcBorders>
          </w:tcPr>
          <w:p w14:paraId="57A1A822"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-Lipsa resurselor financiare pentru acordarea de burse consistente elevilor cu rezultate deosebite și celor cu condiții sociale dificile, dar care obțin performanțe;</w:t>
            </w:r>
          </w:p>
          <w:p w14:paraId="6FBBF325"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-Insuficienta finantare de la bugetul local și extrabugetară;</w:t>
            </w:r>
          </w:p>
        </w:tc>
      </w:tr>
      <w:tr w:rsidR="00AB5D02" w:rsidRPr="00AB5D02" w14:paraId="3C99C415" w14:textId="77777777" w:rsidTr="00572244">
        <w:trPr>
          <w:cantSplit/>
          <w:trHeight w:val="1692"/>
        </w:trPr>
        <w:tc>
          <w:tcPr>
            <w:tcW w:w="704" w:type="dxa"/>
            <w:tcBorders>
              <w:top w:val="single" w:sz="4" w:space="0" w:color="auto"/>
            </w:tcBorders>
            <w:textDirection w:val="btLr"/>
            <w:vAlign w:val="bottom"/>
          </w:tcPr>
          <w:p w14:paraId="79D6489F" w14:textId="77777777" w:rsidR="00A71FD7" w:rsidRPr="00AB5D02" w:rsidRDefault="00A71FD7" w:rsidP="00C2711D">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t>Relații sistemice și comunitare</w:t>
            </w:r>
          </w:p>
        </w:tc>
        <w:tc>
          <w:tcPr>
            <w:tcW w:w="6662" w:type="dxa"/>
            <w:tcBorders>
              <w:top w:val="single" w:sz="4" w:space="0" w:color="auto"/>
            </w:tcBorders>
          </w:tcPr>
          <w:p w14:paraId="2CACF380"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-Accentuarea rolului parteneriatelor în dezvoltarea unității școlare;</w:t>
            </w:r>
          </w:p>
          <w:p w14:paraId="0206332C"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-Interesul școlii de a-și prezenta oferta educațională;</w:t>
            </w:r>
          </w:p>
          <w:p w14:paraId="42E5BEE7"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-Accesarea de fonduri europene în vederea amenajării, dotării, modernizării unității de învățământ;</w:t>
            </w:r>
          </w:p>
          <w:p w14:paraId="02D98C4D"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-Colaborarea cu comunitatea și agenții economici în dezvoltarea parteneriatului privind pregătirea elevilor din învățământul profesional;</w:t>
            </w:r>
          </w:p>
        </w:tc>
        <w:tc>
          <w:tcPr>
            <w:tcW w:w="6237" w:type="dxa"/>
            <w:tcBorders>
              <w:top w:val="single" w:sz="4" w:space="0" w:color="auto"/>
            </w:tcBorders>
          </w:tcPr>
          <w:p w14:paraId="6EE80B0F"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-Prejudicii de imagine, morale și fizice aduse de mass-media școlii românești;</w:t>
            </w:r>
          </w:p>
          <w:p w14:paraId="56FD3B48" w14:textId="77777777" w:rsidR="00A71FD7" w:rsidRPr="00AB5D02" w:rsidRDefault="00A71FD7" w:rsidP="00C2711D">
            <w:pPr>
              <w:pStyle w:val="NoSpacing"/>
              <w:rPr>
                <w:rFonts w:ascii="Times New Roman" w:hAnsi="Times New Roman" w:cs="Times New Roman"/>
                <w:sz w:val="28"/>
                <w:szCs w:val="28"/>
              </w:rPr>
            </w:pPr>
            <w:r w:rsidRPr="00AB5D02">
              <w:rPr>
                <w:rFonts w:ascii="Times New Roman" w:hAnsi="Times New Roman" w:cs="Times New Roman"/>
                <w:sz w:val="28"/>
                <w:szCs w:val="28"/>
              </w:rPr>
              <w:t>-Număr mic de instituții de cultură, ONG-uri care oferă programe educaționale elevilor școlii;</w:t>
            </w:r>
          </w:p>
          <w:p w14:paraId="4BD81B3D" w14:textId="77777777" w:rsidR="00A71FD7" w:rsidRPr="00AB5D02" w:rsidRDefault="00A71FD7" w:rsidP="00C2711D">
            <w:pPr>
              <w:pStyle w:val="NoSpacing"/>
              <w:rPr>
                <w:rFonts w:ascii="Times New Roman" w:hAnsi="Times New Roman" w:cs="Times New Roman"/>
                <w:sz w:val="28"/>
                <w:szCs w:val="28"/>
              </w:rPr>
            </w:pPr>
          </w:p>
        </w:tc>
      </w:tr>
    </w:tbl>
    <w:p w14:paraId="72043A0F" w14:textId="0299B1D1" w:rsidR="00C2711D" w:rsidRPr="00AB5D02" w:rsidRDefault="00C2711D" w:rsidP="00C2711D">
      <w:pPr>
        <w:pStyle w:val="NoSpacing"/>
        <w:rPr>
          <w:rFonts w:ascii="Times New Roman" w:hAnsi="Times New Roman" w:cs="Times New Roman"/>
          <w:sz w:val="28"/>
          <w:szCs w:val="28"/>
        </w:rPr>
      </w:pPr>
    </w:p>
    <w:p w14:paraId="5D475FD0" w14:textId="163393F2" w:rsidR="00AB5D02" w:rsidRPr="00AB5D02" w:rsidRDefault="00AB5D02" w:rsidP="00C2711D">
      <w:pPr>
        <w:pStyle w:val="NoSpacing"/>
        <w:rPr>
          <w:rFonts w:ascii="Times New Roman" w:hAnsi="Times New Roman" w:cs="Times New Roman"/>
          <w:sz w:val="28"/>
          <w:szCs w:val="28"/>
        </w:rPr>
      </w:pPr>
    </w:p>
    <w:p w14:paraId="53BF6C2D" w14:textId="71A5DC34" w:rsidR="00AB5D02" w:rsidRPr="00AB5D02" w:rsidRDefault="00AB5D02" w:rsidP="00C2711D">
      <w:pPr>
        <w:pStyle w:val="NoSpacing"/>
        <w:rPr>
          <w:rFonts w:ascii="Times New Roman" w:hAnsi="Times New Roman" w:cs="Times New Roman"/>
          <w:sz w:val="28"/>
          <w:szCs w:val="28"/>
        </w:rPr>
      </w:pPr>
    </w:p>
    <w:p w14:paraId="02FD9947" w14:textId="55EDD8F0" w:rsidR="00AB5D02" w:rsidRPr="00AB5D02" w:rsidRDefault="00AB5D02" w:rsidP="00C2711D">
      <w:pPr>
        <w:pStyle w:val="NoSpacing"/>
        <w:rPr>
          <w:rFonts w:ascii="Times New Roman" w:hAnsi="Times New Roman" w:cs="Times New Roman"/>
          <w:sz w:val="28"/>
          <w:szCs w:val="28"/>
        </w:rPr>
      </w:pPr>
    </w:p>
    <w:p w14:paraId="20A8461C" w14:textId="5768DB02" w:rsidR="00AB5D02" w:rsidRDefault="00AB5D02" w:rsidP="00C2711D">
      <w:pPr>
        <w:pStyle w:val="NoSpacing"/>
        <w:rPr>
          <w:rFonts w:ascii="Times New Roman" w:hAnsi="Times New Roman" w:cs="Times New Roman"/>
          <w:sz w:val="28"/>
          <w:szCs w:val="28"/>
        </w:rPr>
      </w:pPr>
    </w:p>
    <w:p w14:paraId="6CA6CDD7" w14:textId="5633A372" w:rsidR="009A06B0" w:rsidRDefault="009A06B0" w:rsidP="00C2711D">
      <w:pPr>
        <w:pStyle w:val="NoSpacing"/>
        <w:rPr>
          <w:rFonts w:ascii="Times New Roman" w:hAnsi="Times New Roman" w:cs="Times New Roman"/>
          <w:sz w:val="28"/>
          <w:szCs w:val="28"/>
        </w:rPr>
      </w:pPr>
    </w:p>
    <w:p w14:paraId="16122D73" w14:textId="526650DE" w:rsidR="009A06B0" w:rsidRDefault="009A06B0" w:rsidP="00C2711D">
      <w:pPr>
        <w:pStyle w:val="NoSpacing"/>
        <w:rPr>
          <w:rFonts w:ascii="Times New Roman" w:hAnsi="Times New Roman" w:cs="Times New Roman"/>
          <w:sz w:val="28"/>
          <w:szCs w:val="28"/>
        </w:rPr>
      </w:pPr>
    </w:p>
    <w:p w14:paraId="3A39486A" w14:textId="429BD656" w:rsidR="009A06B0" w:rsidRDefault="009A06B0" w:rsidP="00C2711D">
      <w:pPr>
        <w:pStyle w:val="NoSpacing"/>
        <w:rPr>
          <w:rFonts w:ascii="Times New Roman" w:hAnsi="Times New Roman" w:cs="Times New Roman"/>
          <w:sz w:val="28"/>
          <w:szCs w:val="28"/>
        </w:rPr>
      </w:pPr>
    </w:p>
    <w:p w14:paraId="6F7A742F" w14:textId="47C83233" w:rsidR="009A06B0" w:rsidRDefault="009A06B0" w:rsidP="00C2711D">
      <w:pPr>
        <w:pStyle w:val="NoSpacing"/>
        <w:rPr>
          <w:rFonts w:ascii="Times New Roman" w:hAnsi="Times New Roman" w:cs="Times New Roman"/>
          <w:sz w:val="28"/>
          <w:szCs w:val="28"/>
        </w:rPr>
      </w:pPr>
    </w:p>
    <w:p w14:paraId="663AA392" w14:textId="72A1F818" w:rsidR="009A06B0" w:rsidRDefault="009A06B0" w:rsidP="00C2711D">
      <w:pPr>
        <w:pStyle w:val="NoSpacing"/>
        <w:rPr>
          <w:rFonts w:ascii="Times New Roman" w:hAnsi="Times New Roman" w:cs="Times New Roman"/>
          <w:sz w:val="28"/>
          <w:szCs w:val="28"/>
        </w:rPr>
      </w:pPr>
    </w:p>
    <w:p w14:paraId="4AB7ABAD" w14:textId="0341E88A" w:rsidR="009A06B0" w:rsidRDefault="009A06B0" w:rsidP="00C2711D">
      <w:pPr>
        <w:pStyle w:val="NoSpacing"/>
        <w:rPr>
          <w:rFonts w:ascii="Times New Roman" w:hAnsi="Times New Roman" w:cs="Times New Roman"/>
          <w:sz w:val="28"/>
          <w:szCs w:val="28"/>
        </w:rPr>
      </w:pPr>
    </w:p>
    <w:p w14:paraId="12829DB3" w14:textId="77777777" w:rsidR="009A06B0" w:rsidRPr="00AB5D02" w:rsidRDefault="009A06B0" w:rsidP="00C2711D">
      <w:pPr>
        <w:pStyle w:val="NoSpacing"/>
        <w:rPr>
          <w:rFonts w:ascii="Times New Roman" w:hAnsi="Times New Roman" w:cs="Times New Roman"/>
          <w:sz w:val="28"/>
          <w:szCs w:val="28"/>
        </w:rPr>
      </w:pPr>
    </w:p>
    <w:p w14:paraId="0DD164EF" w14:textId="3519E557" w:rsidR="00AB5D02" w:rsidRPr="00AB5D02" w:rsidRDefault="00AB5D02" w:rsidP="00C2711D">
      <w:pPr>
        <w:pStyle w:val="NoSpacing"/>
        <w:rPr>
          <w:rFonts w:ascii="Times New Roman" w:hAnsi="Times New Roman" w:cs="Times New Roman"/>
          <w:sz w:val="28"/>
          <w:szCs w:val="28"/>
        </w:rPr>
      </w:pPr>
    </w:p>
    <w:p w14:paraId="3D7FFD24" w14:textId="77777777" w:rsidR="00AB5D02" w:rsidRPr="00AB5D02" w:rsidRDefault="00AB5D02" w:rsidP="00C2711D">
      <w:pPr>
        <w:pStyle w:val="NoSpacing"/>
        <w:rPr>
          <w:rFonts w:ascii="Times New Roman" w:hAnsi="Times New Roman" w:cs="Times New Roman"/>
          <w:sz w:val="28"/>
          <w:szCs w:val="28"/>
        </w:rPr>
      </w:pPr>
    </w:p>
    <w:p w14:paraId="273448E3" w14:textId="32002063" w:rsidR="00C2711D" w:rsidRPr="009A06B0" w:rsidRDefault="00C2711D" w:rsidP="00C2711D">
      <w:pPr>
        <w:pStyle w:val="NoSpacing"/>
        <w:jc w:val="center"/>
        <w:rPr>
          <w:rFonts w:ascii="Times New Roman" w:hAnsi="Times New Roman" w:cs="Times New Roman"/>
          <w:b/>
          <w:bCs/>
          <w:sz w:val="36"/>
          <w:szCs w:val="36"/>
        </w:rPr>
      </w:pPr>
      <w:r w:rsidRPr="009A06B0">
        <w:rPr>
          <w:rFonts w:ascii="Times New Roman" w:hAnsi="Times New Roman" w:cs="Times New Roman"/>
          <w:b/>
          <w:bCs/>
          <w:sz w:val="36"/>
          <w:szCs w:val="36"/>
        </w:rPr>
        <w:lastRenderedPageBreak/>
        <w:t>Viziunea</w:t>
      </w:r>
    </w:p>
    <w:p w14:paraId="49E742EA" w14:textId="77777777" w:rsidR="00AB5D02" w:rsidRPr="00AB5D02" w:rsidRDefault="00AB5D02" w:rsidP="00C2711D">
      <w:pPr>
        <w:pStyle w:val="NoSpacing"/>
        <w:jc w:val="center"/>
        <w:rPr>
          <w:rFonts w:ascii="Times New Roman" w:hAnsi="Times New Roman" w:cs="Times New Roman"/>
          <w:b/>
          <w:bCs/>
          <w:sz w:val="28"/>
          <w:szCs w:val="28"/>
        </w:rPr>
      </w:pPr>
    </w:p>
    <w:p w14:paraId="1BC0266D" w14:textId="45EA00B5" w:rsidR="00AB5D02" w:rsidRPr="00AB5D02" w:rsidRDefault="00C2711D" w:rsidP="00572244">
      <w:pPr>
        <w:pStyle w:val="NoSpacing"/>
        <w:spacing w:line="276" w:lineRule="auto"/>
        <w:jc w:val="both"/>
        <w:rPr>
          <w:rFonts w:ascii="Times New Roman" w:hAnsi="Times New Roman" w:cs="Times New Roman"/>
          <w:sz w:val="28"/>
          <w:szCs w:val="28"/>
        </w:rPr>
      </w:pPr>
      <w:r w:rsidRPr="00AB5D02">
        <w:rPr>
          <w:rFonts w:ascii="Times New Roman" w:hAnsi="Times New Roman" w:cs="Times New Roman"/>
          <w:sz w:val="28"/>
          <w:szCs w:val="28"/>
        </w:rPr>
        <w:tab/>
      </w:r>
      <w:r w:rsidR="00A91A98" w:rsidRPr="00AB5D02">
        <w:rPr>
          <w:rFonts w:ascii="Times New Roman" w:hAnsi="Times New Roman" w:cs="Times New Roman"/>
          <w:sz w:val="28"/>
          <w:szCs w:val="28"/>
        </w:rPr>
        <w:t>Ș</w:t>
      </w:r>
      <w:r w:rsidRPr="00AB5D02">
        <w:rPr>
          <w:rFonts w:ascii="Times New Roman" w:hAnsi="Times New Roman" w:cs="Times New Roman"/>
          <w:sz w:val="28"/>
          <w:szCs w:val="28"/>
        </w:rPr>
        <w:t>coala noastră pune în centrul aten</w:t>
      </w:r>
      <w:r w:rsidR="00A91A98" w:rsidRPr="00AB5D02">
        <w:rPr>
          <w:rFonts w:ascii="Times New Roman" w:hAnsi="Times New Roman" w:cs="Times New Roman"/>
          <w:sz w:val="28"/>
          <w:szCs w:val="28"/>
          <w:lang w:val="ro-RO"/>
        </w:rPr>
        <w:t>ț</w:t>
      </w:r>
      <w:r w:rsidRPr="00AB5D02">
        <w:rPr>
          <w:rFonts w:ascii="Times New Roman" w:hAnsi="Times New Roman" w:cs="Times New Roman"/>
          <w:sz w:val="28"/>
          <w:szCs w:val="28"/>
        </w:rPr>
        <w:t>iei persoana umană, elevul ca fiinţă originală, unică, irepetabilă, accentuând ideea că în fiecare societate există persoane diferite, grupuri diferite, cu motivaţii, raţiuni şi puncte de vedere diferite</w:t>
      </w:r>
      <w:r w:rsidR="00A91A98" w:rsidRPr="00AB5D02">
        <w:rPr>
          <w:rFonts w:ascii="Times New Roman" w:hAnsi="Times New Roman" w:cs="Times New Roman"/>
          <w:sz w:val="28"/>
          <w:szCs w:val="28"/>
        </w:rPr>
        <w:t>, fiind locul unde fiecare elev „învaţă cum se învaţă” păstrând spiritul respectului şi toleranţei faţă de cei din jur.</w:t>
      </w:r>
    </w:p>
    <w:p w14:paraId="06A14E88" w14:textId="358ED7C0" w:rsidR="00C2711D" w:rsidRPr="009A06B0" w:rsidRDefault="00C2711D" w:rsidP="007D59F6">
      <w:pPr>
        <w:pStyle w:val="NoSpacing"/>
        <w:jc w:val="center"/>
        <w:rPr>
          <w:rFonts w:ascii="Times New Roman" w:hAnsi="Times New Roman" w:cs="Times New Roman"/>
          <w:b/>
          <w:bCs/>
          <w:sz w:val="36"/>
          <w:szCs w:val="36"/>
        </w:rPr>
      </w:pPr>
      <w:r w:rsidRPr="009A06B0">
        <w:rPr>
          <w:rFonts w:ascii="Times New Roman" w:hAnsi="Times New Roman" w:cs="Times New Roman"/>
          <w:b/>
          <w:bCs/>
          <w:sz w:val="36"/>
          <w:szCs w:val="36"/>
        </w:rPr>
        <w:t>Misiunea</w:t>
      </w:r>
    </w:p>
    <w:p w14:paraId="43F7A469" w14:textId="77777777" w:rsidR="00AB5D02" w:rsidRPr="00AB5D02" w:rsidRDefault="00AB5D02" w:rsidP="007D59F6">
      <w:pPr>
        <w:pStyle w:val="NoSpacing"/>
        <w:jc w:val="center"/>
        <w:rPr>
          <w:rFonts w:ascii="Times New Roman" w:hAnsi="Times New Roman" w:cs="Times New Roman"/>
          <w:b/>
          <w:bCs/>
          <w:sz w:val="28"/>
          <w:szCs w:val="28"/>
        </w:rPr>
      </w:pPr>
    </w:p>
    <w:p w14:paraId="754E77EB" w14:textId="0E6B2AD0" w:rsidR="00E167E4" w:rsidRPr="00AB5D02" w:rsidRDefault="00A91A98" w:rsidP="007D59F6">
      <w:pPr>
        <w:pStyle w:val="NoSpacing"/>
        <w:spacing w:line="276" w:lineRule="auto"/>
        <w:ind w:firstLine="720"/>
        <w:jc w:val="both"/>
        <w:rPr>
          <w:rFonts w:ascii="Times New Roman" w:hAnsi="Times New Roman" w:cs="Times New Roman"/>
          <w:sz w:val="28"/>
          <w:szCs w:val="28"/>
        </w:rPr>
      </w:pPr>
      <w:r w:rsidRPr="00AB5D02">
        <w:rPr>
          <w:rFonts w:ascii="Times New Roman" w:hAnsi="Times New Roman" w:cs="Times New Roman"/>
          <w:bCs/>
          <w:sz w:val="28"/>
          <w:szCs w:val="28"/>
          <w:lang w:val="en-US"/>
        </w:rPr>
        <w:t xml:space="preserve">Organizația noastră școlară va deveni un mediu de învățare activă, centrată pe nevoile preșcolarilor, elevilor, părinților și comunității locale, cu profesori eficienți, implicați activ în procesul de instruire a elevilor  dornici să obțină performanță, tratându-i </w:t>
      </w:r>
      <w:r w:rsidRPr="00AB5D02">
        <w:rPr>
          <w:rFonts w:ascii="Times New Roman" w:hAnsi="Times New Roman" w:cs="Times New Roman"/>
          <w:sz w:val="28"/>
          <w:szCs w:val="28"/>
        </w:rPr>
        <w:t>tratează elevii în funcţie de cum ar putea deveni, mai degrabă de cum sunt ei în realitate.</w:t>
      </w:r>
    </w:p>
    <w:p w14:paraId="405618CC" w14:textId="77777777" w:rsidR="00AB5D02" w:rsidRPr="00AB5D02" w:rsidRDefault="00AB5D02" w:rsidP="007D59F6">
      <w:pPr>
        <w:pStyle w:val="NoSpacing"/>
        <w:spacing w:line="276" w:lineRule="auto"/>
        <w:ind w:firstLine="720"/>
        <w:jc w:val="both"/>
        <w:rPr>
          <w:rFonts w:ascii="Times New Roman" w:hAnsi="Times New Roman" w:cs="Times New Roman"/>
          <w:bCs/>
          <w:sz w:val="28"/>
          <w:szCs w:val="28"/>
        </w:rPr>
      </w:pPr>
    </w:p>
    <w:p w14:paraId="5E5B5B45" w14:textId="77777777" w:rsidR="00572244" w:rsidRPr="009A06B0" w:rsidRDefault="00572244" w:rsidP="00572244">
      <w:pPr>
        <w:jc w:val="center"/>
        <w:rPr>
          <w:rFonts w:ascii="Times New Roman" w:hAnsi="Times New Roman" w:cs="Times New Roman"/>
          <w:b/>
          <w:sz w:val="36"/>
          <w:szCs w:val="36"/>
          <w:lang w:val="en-US"/>
        </w:rPr>
      </w:pPr>
      <w:r w:rsidRPr="009A06B0">
        <w:rPr>
          <w:rFonts w:ascii="Times New Roman" w:hAnsi="Times New Roman" w:cs="Times New Roman"/>
          <w:b/>
          <w:sz w:val="36"/>
          <w:szCs w:val="36"/>
          <w:lang w:val="en-US"/>
        </w:rPr>
        <w:t>ȚINTE STRATEGICE</w:t>
      </w:r>
    </w:p>
    <w:p w14:paraId="71C94B4B" w14:textId="77777777" w:rsidR="00572244" w:rsidRPr="00AB5D02" w:rsidRDefault="00572244" w:rsidP="007D59F6">
      <w:pPr>
        <w:rPr>
          <w:rFonts w:ascii="Times New Roman" w:hAnsi="Times New Roman" w:cs="Times New Roman"/>
          <w:b/>
          <w:sz w:val="28"/>
          <w:szCs w:val="28"/>
          <w:lang w:val="en-US"/>
        </w:rPr>
      </w:pPr>
      <w:r w:rsidRPr="00AB5D02">
        <w:rPr>
          <w:rFonts w:ascii="Times New Roman" w:hAnsi="Times New Roman" w:cs="Times New Roman"/>
          <w:b/>
          <w:sz w:val="28"/>
          <w:szCs w:val="28"/>
          <w:lang w:val="en-US"/>
        </w:rPr>
        <w:t>Ținta strategică 1: Creșterea, cu 60% , a calității actului educațional prin folosirea metodelor de învățare activă, centrată pe elev, în vederea obținerii de performanțe școlare până la sfârșitul anului 2025-2026.</w:t>
      </w:r>
    </w:p>
    <w:p w14:paraId="525A654B" w14:textId="77777777" w:rsidR="00572244" w:rsidRPr="00AB5D02" w:rsidRDefault="00572244" w:rsidP="007D59F6">
      <w:pPr>
        <w:rPr>
          <w:rFonts w:ascii="Times New Roman" w:hAnsi="Times New Roman" w:cs="Times New Roman"/>
          <w:b/>
          <w:sz w:val="28"/>
          <w:szCs w:val="28"/>
          <w:lang w:val="en-US"/>
        </w:rPr>
      </w:pPr>
      <w:r w:rsidRPr="00AB5D02">
        <w:rPr>
          <w:rFonts w:ascii="Times New Roman" w:hAnsi="Times New Roman" w:cs="Times New Roman"/>
          <w:b/>
          <w:sz w:val="28"/>
          <w:szCs w:val="28"/>
          <w:lang w:val="en-US"/>
        </w:rPr>
        <w:t xml:space="preserve">Ținta strategică 2: </w:t>
      </w:r>
      <w:r w:rsidR="008B4E5F" w:rsidRPr="00AB5D02">
        <w:rPr>
          <w:rFonts w:ascii="Times New Roman" w:hAnsi="Times New Roman" w:cs="Times New Roman"/>
          <w:b/>
          <w:noProof/>
          <w:sz w:val="28"/>
          <w:szCs w:val="28"/>
        </w:rPr>
        <w:t>Creșterea până în anul 2025 a procentului cadrelor didactice ce utilizează TIC în procesul didactic de la 30% la 80%.</w:t>
      </w:r>
    </w:p>
    <w:p w14:paraId="70ECE18F" w14:textId="77777777" w:rsidR="00572244" w:rsidRPr="00AB5D02" w:rsidRDefault="00572244" w:rsidP="007D59F6">
      <w:pPr>
        <w:rPr>
          <w:rFonts w:ascii="Times New Roman" w:hAnsi="Times New Roman" w:cs="Times New Roman"/>
          <w:b/>
          <w:sz w:val="28"/>
          <w:szCs w:val="28"/>
          <w:lang w:val="en-US"/>
        </w:rPr>
      </w:pPr>
      <w:r w:rsidRPr="00AB5D02">
        <w:rPr>
          <w:rFonts w:ascii="Times New Roman" w:hAnsi="Times New Roman" w:cs="Times New Roman"/>
          <w:b/>
          <w:sz w:val="28"/>
          <w:szCs w:val="28"/>
          <w:lang w:val="en-US"/>
        </w:rPr>
        <w:t>Ținta strategică 3.</w:t>
      </w:r>
      <w:r w:rsidR="008B4E5F" w:rsidRPr="00AB5D02">
        <w:rPr>
          <w:rFonts w:ascii="Times New Roman" w:eastAsia="Times New Roman" w:hAnsi="Times New Roman" w:cs="Times New Roman"/>
          <w:b/>
          <w:sz w:val="28"/>
          <w:szCs w:val="28"/>
        </w:rPr>
        <w:t xml:space="preserve"> Îmbunătățirea stării de bine în școală, de la un nivel satisfăcător la unul foarte bun, în decursul a 4 ani, ca premisă pentru îmbunătățirea serviciilor educaționale oferite și pentru dezvoltarea resurselor școlare.</w:t>
      </w:r>
    </w:p>
    <w:p w14:paraId="4A9619B1" w14:textId="0566F347" w:rsidR="00E167E4" w:rsidRPr="00AB5D02" w:rsidRDefault="00572244" w:rsidP="007D59F6">
      <w:pPr>
        <w:rPr>
          <w:rFonts w:ascii="Times New Roman" w:hAnsi="Times New Roman" w:cs="Times New Roman"/>
          <w:b/>
          <w:sz w:val="28"/>
          <w:szCs w:val="28"/>
          <w:lang w:val="en-US"/>
        </w:rPr>
      </w:pPr>
      <w:r w:rsidRPr="00AB5D02">
        <w:rPr>
          <w:rFonts w:ascii="Times New Roman" w:hAnsi="Times New Roman" w:cs="Times New Roman"/>
          <w:b/>
          <w:sz w:val="28"/>
          <w:szCs w:val="28"/>
          <w:lang w:val="en-US"/>
        </w:rPr>
        <w:t>Ținta strategică 4:Consolidarea cu 60%  a rolului proiectelor și programelor în pregătirea activă a elevilor, în vederea dezvoltării unității școlare, până la sfârșitul anului 2025-2026.</w:t>
      </w:r>
    </w:p>
    <w:p w14:paraId="2E5BD13C" w14:textId="77777777" w:rsidR="00AB5D02" w:rsidRPr="00AB5D02" w:rsidRDefault="00AB5D02" w:rsidP="007D59F6">
      <w:pPr>
        <w:rPr>
          <w:rFonts w:ascii="Times New Roman" w:hAnsi="Times New Roman" w:cs="Times New Roman"/>
          <w:b/>
          <w:sz w:val="28"/>
          <w:szCs w:val="28"/>
          <w:lang w:val="en-US"/>
        </w:rPr>
      </w:pPr>
    </w:p>
    <w:tbl>
      <w:tblPr>
        <w:tblStyle w:val="TableGrid"/>
        <w:tblW w:w="14175" w:type="dxa"/>
        <w:tblInd w:w="-572" w:type="dxa"/>
        <w:tblLook w:val="04A0" w:firstRow="1" w:lastRow="0" w:firstColumn="1" w:lastColumn="0" w:noHBand="0" w:noVBand="1"/>
      </w:tblPr>
      <w:tblGrid>
        <w:gridCol w:w="2755"/>
        <w:gridCol w:w="1445"/>
        <w:gridCol w:w="2005"/>
        <w:gridCol w:w="1895"/>
        <w:gridCol w:w="2431"/>
        <w:gridCol w:w="1787"/>
        <w:gridCol w:w="1857"/>
      </w:tblGrid>
      <w:tr w:rsidR="00AB5D02" w:rsidRPr="00AB5D02" w14:paraId="5AA098B6" w14:textId="77777777" w:rsidTr="008B4E5F">
        <w:tc>
          <w:tcPr>
            <w:tcW w:w="14175" w:type="dxa"/>
            <w:gridSpan w:val="7"/>
          </w:tcPr>
          <w:p w14:paraId="7B64871F" w14:textId="77777777" w:rsidR="008B4E5F" w:rsidRPr="00AB5D02" w:rsidRDefault="008B4E5F" w:rsidP="00F95186">
            <w:pPr>
              <w:pStyle w:val="NoSpacing"/>
              <w:jc w:val="both"/>
              <w:rPr>
                <w:rFonts w:ascii="Times New Roman" w:hAnsi="Times New Roman" w:cs="Times New Roman"/>
                <w:b/>
                <w:bCs/>
                <w:sz w:val="28"/>
                <w:szCs w:val="28"/>
              </w:rPr>
            </w:pPr>
            <w:r w:rsidRPr="00AB5D02">
              <w:rPr>
                <w:rFonts w:ascii="Times New Roman" w:hAnsi="Times New Roman" w:cs="Times New Roman"/>
                <w:b/>
                <w:bCs/>
                <w:sz w:val="28"/>
                <w:szCs w:val="28"/>
              </w:rPr>
              <w:t>Ținta strategică 1: Creșterea, cu 60% , a calității actului educațional prin folosirea metodelor de învățare activă, centrată pe elev, în vederea obținerii de performanțe școlare până la sfârșitul anului 2025-2026.</w:t>
            </w:r>
          </w:p>
        </w:tc>
      </w:tr>
      <w:tr w:rsidR="00AB5D02" w:rsidRPr="00AB5D02" w14:paraId="0EE495B6" w14:textId="77777777" w:rsidTr="008B4E5F">
        <w:tc>
          <w:tcPr>
            <w:tcW w:w="14175" w:type="dxa"/>
            <w:gridSpan w:val="7"/>
          </w:tcPr>
          <w:p w14:paraId="5E0F600C" w14:textId="77777777" w:rsidR="008B4E5F" w:rsidRPr="00AB5D02" w:rsidRDefault="008B4E5F" w:rsidP="00F95186">
            <w:pPr>
              <w:pStyle w:val="NoSpacing"/>
              <w:jc w:val="both"/>
              <w:rPr>
                <w:rFonts w:ascii="Times New Roman" w:hAnsi="Times New Roman" w:cs="Times New Roman"/>
                <w:b/>
                <w:bCs/>
                <w:sz w:val="28"/>
                <w:szCs w:val="28"/>
              </w:rPr>
            </w:pPr>
            <w:r w:rsidRPr="00AB5D02">
              <w:rPr>
                <w:rFonts w:ascii="Times New Roman" w:hAnsi="Times New Roman" w:cs="Times New Roman"/>
                <w:b/>
                <w:bCs/>
                <w:sz w:val="28"/>
                <w:szCs w:val="28"/>
              </w:rPr>
              <w:t>Obiectivul specific 1.1:Participarea a 30% dintre cadrele didactice la activități de autoformare și formare profesională continuă, relevante pentru nevoile lor profesionale în vederea creșterii gradului de satisfacție în raport cu activitățile desfășurate la școală;</w:t>
            </w:r>
          </w:p>
        </w:tc>
      </w:tr>
      <w:tr w:rsidR="00AB5D02" w:rsidRPr="00AB5D02" w14:paraId="0852314A" w14:textId="77777777" w:rsidTr="008B4E5F">
        <w:tc>
          <w:tcPr>
            <w:tcW w:w="14175" w:type="dxa"/>
            <w:gridSpan w:val="7"/>
          </w:tcPr>
          <w:p w14:paraId="7250296D" w14:textId="64C35D7F" w:rsidR="008B4E5F" w:rsidRPr="00AB5D02" w:rsidRDefault="008B4E5F" w:rsidP="00F95186">
            <w:pPr>
              <w:pStyle w:val="NoSpacing"/>
              <w:jc w:val="both"/>
              <w:rPr>
                <w:rFonts w:ascii="Times New Roman" w:hAnsi="Times New Roman" w:cs="Times New Roman"/>
                <w:b/>
                <w:bCs/>
                <w:sz w:val="28"/>
                <w:szCs w:val="28"/>
              </w:rPr>
            </w:pPr>
            <w:r w:rsidRPr="00AB5D02">
              <w:rPr>
                <w:rFonts w:ascii="Times New Roman" w:hAnsi="Times New Roman" w:cs="Times New Roman"/>
                <w:b/>
                <w:bCs/>
                <w:sz w:val="28"/>
                <w:szCs w:val="28"/>
              </w:rPr>
              <w:t xml:space="preserve">Obiectivul specific </w:t>
            </w:r>
            <w:r w:rsidR="00225E11">
              <w:rPr>
                <w:rFonts w:ascii="Times New Roman" w:hAnsi="Times New Roman" w:cs="Times New Roman"/>
                <w:b/>
                <w:bCs/>
                <w:sz w:val="28"/>
                <w:szCs w:val="28"/>
              </w:rPr>
              <w:t>1</w:t>
            </w:r>
            <w:r w:rsidRPr="00AB5D02">
              <w:rPr>
                <w:rFonts w:ascii="Times New Roman" w:hAnsi="Times New Roman" w:cs="Times New Roman"/>
                <w:b/>
                <w:bCs/>
                <w:sz w:val="28"/>
                <w:szCs w:val="28"/>
              </w:rPr>
              <w:t>.2: Asigurarea dotărilor necesare spaţiilor destinate activităţilor didactice, de instruire practică în vederea creșterii calității actului de predare-învățare –evaluare centrat pe elev cu 30% în primul an;</w:t>
            </w:r>
          </w:p>
        </w:tc>
      </w:tr>
      <w:tr w:rsidR="00AB5D02" w:rsidRPr="00AB5D02" w14:paraId="3ED288B8" w14:textId="77777777" w:rsidTr="008B4E5F">
        <w:tc>
          <w:tcPr>
            <w:tcW w:w="14175" w:type="dxa"/>
            <w:gridSpan w:val="7"/>
          </w:tcPr>
          <w:p w14:paraId="54398C91" w14:textId="77777777" w:rsidR="008B4E5F" w:rsidRPr="00AB5D02" w:rsidRDefault="008B4E5F" w:rsidP="00F95186">
            <w:pPr>
              <w:pStyle w:val="NoSpacing"/>
              <w:jc w:val="both"/>
              <w:rPr>
                <w:rFonts w:ascii="Times New Roman" w:hAnsi="Times New Roman" w:cs="Times New Roman"/>
                <w:sz w:val="28"/>
                <w:szCs w:val="28"/>
              </w:rPr>
            </w:pPr>
            <w:r w:rsidRPr="00AB5D02">
              <w:rPr>
                <w:rFonts w:ascii="Times New Roman" w:hAnsi="Times New Roman" w:cs="Times New Roman"/>
                <w:b/>
                <w:bCs/>
                <w:sz w:val="28"/>
                <w:szCs w:val="28"/>
              </w:rPr>
              <w:t>Context</w:t>
            </w:r>
            <w:r w:rsidRPr="00AB5D02">
              <w:rPr>
                <w:rFonts w:ascii="Times New Roman" w:hAnsi="Times New Roman" w:cs="Times New Roman"/>
                <w:sz w:val="28"/>
                <w:szCs w:val="28"/>
              </w:rPr>
              <w:t>:Din analiza SWOT a reieșit că există o lipsă de interes a cadrelor didactice privind dezvoltarea  și formarea profesională iar conservatorismul privind desfășurarea unor activități cu caracter interdisciplinar, centrarea activităților didactice pe nevoile elevilor, folosirea mijloacelor informaționale are urmări în obținerea performanțelor elevilor și implicit a școlii. Pentru modernizarea sistemului de educaţie este crucial ca toate cadrele didactice să identifice noi modalităţi de comunicare şi să devină familiari cu noi idei, metodologii şi forme de organizare şcolare. În această perspectivă, rolul cadrului didactic în noua societate este mult mai complex şi mai mare consumator de timp. Toate aceste aspecte pot ajuta şcoala să răspundă mult mai eficient nevoilor elevilor, părinților și comunității locale.</w:t>
            </w:r>
          </w:p>
        </w:tc>
      </w:tr>
      <w:tr w:rsidR="00AB5D02" w:rsidRPr="00AB5D02" w14:paraId="566CD823" w14:textId="77777777" w:rsidTr="007D59F6">
        <w:tc>
          <w:tcPr>
            <w:tcW w:w="3118" w:type="dxa"/>
          </w:tcPr>
          <w:p w14:paraId="2DD3BFDB"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Activități</w:t>
            </w:r>
          </w:p>
        </w:tc>
        <w:tc>
          <w:tcPr>
            <w:tcW w:w="1181" w:type="dxa"/>
          </w:tcPr>
          <w:p w14:paraId="2F73F333"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Perioada</w:t>
            </w:r>
          </w:p>
        </w:tc>
        <w:tc>
          <w:tcPr>
            <w:tcW w:w="1805" w:type="dxa"/>
          </w:tcPr>
          <w:p w14:paraId="0E45BFAD"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Responsabil</w:t>
            </w:r>
          </w:p>
        </w:tc>
        <w:tc>
          <w:tcPr>
            <w:tcW w:w="1976" w:type="dxa"/>
          </w:tcPr>
          <w:p w14:paraId="24D702A7"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Resurse necesare</w:t>
            </w:r>
          </w:p>
        </w:tc>
        <w:tc>
          <w:tcPr>
            <w:tcW w:w="2693" w:type="dxa"/>
            <w:tcBorders>
              <w:right w:val="single" w:sz="4" w:space="0" w:color="auto"/>
            </w:tcBorders>
          </w:tcPr>
          <w:p w14:paraId="678D79FC"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Rezultate așteptate</w:t>
            </w:r>
          </w:p>
        </w:tc>
        <w:tc>
          <w:tcPr>
            <w:tcW w:w="1560" w:type="dxa"/>
            <w:tcBorders>
              <w:left w:val="single" w:sz="4" w:space="0" w:color="auto"/>
              <w:right w:val="single" w:sz="4" w:space="0" w:color="auto"/>
            </w:tcBorders>
          </w:tcPr>
          <w:p w14:paraId="398DB707"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Monitorizare</w:t>
            </w:r>
          </w:p>
        </w:tc>
        <w:tc>
          <w:tcPr>
            <w:tcW w:w="1842" w:type="dxa"/>
            <w:tcBorders>
              <w:left w:val="single" w:sz="4" w:space="0" w:color="auto"/>
            </w:tcBorders>
          </w:tcPr>
          <w:p w14:paraId="0CB35266"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Evaluare</w:t>
            </w:r>
          </w:p>
        </w:tc>
      </w:tr>
      <w:tr w:rsidR="00AB5D02" w:rsidRPr="00AB5D02" w14:paraId="6CB7C60F" w14:textId="77777777" w:rsidTr="007D59F6">
        <w:tc>
          <w:tcPr>
            <w:tcW w:w="3118" w:type="dxa"/>
            <w:tcBorders>
              <w:bottom w:val="double" w:sz="4" w:space="0" w:color="auto"/>
            </w:tcBorders>
          </w:tcPr>
          <w:p w14:paraId="28ACA2B0" w14:textId="77777777" w:rsidR="008B4E5F" w:rsidRPr="00AB5D02" w:rsidRDefault="008B4E5F" w:rsidP="00F95186">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t xml:space="preserve">1.1.1- Identificarea </w:t>
            </w:r>
            <w:r w:rsidR="00F95186" w:rsidRPr="00AB5D02">
              <w:rPr>
                <w:rFonts w:ascii="Times New Roman" w:hAnsi="Times New Roman" w:cs="Times New Roman"/>
                <w:b/>
                <w:bCs/>
                <w:sz w:val="28"/>
                <w:szCs w:val="28"/>
              </w:rPr>
              <w:t>ș</w:t>
            </w:r>
            <w:r w:rsidRPr="00AB5D02">
              <w:rPr>
                <w:rFonts w:ascii="Times New Roman" w:hAnsi="Times New Roman" w:cs="Times New Roman"/>
                <w:b/>
                <w:bCs/>
                <w:sz w:val="28"/>
                <w:szCs w:val="28"/>
              </w:rPr>
              <w:t>i îndrumarea cadrelor didactice în vederea participării la cursuri de formare și perfec</w:t>
            </w:r>
            <w:r w:rsidR="00F95186" w:rsidRPr="00AB5D02">
              <w:rPr>
                <w:rFonts w:ascii="Times New Roman" w:hAnsi="Times New Roman" w:cs="Times New Roman"/>
                <w:b/>
                <w:bCs/>
                <w:sz w:val="28"/>
                <w:szCs w:val="28"/>
              </w:rPr>
              <w:t>ț</w:t>
            </w:r>
            <w:r w:rsidRPr="00AB5D02">
              <w:rPr>
                <w:rFonts w:ascii="Times New Roman" w:hAnsi="Times New Roman" w:cs="Times New Roman"/>
                <w:b/>
                <w:bCs/>
                <w:sz w:val="28"/>
                <w:szCs w:val="28"/>
              </w:rPr>
              <w:t>ionare ;</w:t>
            </w:r>
          </w:p>
          <w:p w14:paraId="01EA09F7" w14:textId="77777777" w:rsidR="008B4E5F" w:rsidRPr="00AB5D02" w:rsidRDefault="008B4E5F" w:rsidP="00F95186">
            <w:pPr>
              <w:pStyle w:val="NoSpacing"/>
              <w:rPr>
                <w:rFonts w:ascii="Times New Roman" w:hAnsi="Times New Roman" w:cs="Times New Roman"/>
                <w:b/>
                <w:bCs/>
                <w:sz w:val="28"/>
                <w:szCs w:val="28"/>
              </w:rPr>
            </w:pPr>
          </w:p>
          <w:p w14:paraId="0A8CFBE9" w14:textId="77777777" w:rsidR="008B4E5F" w:rsidRPr="00AB5D02" w:rsidRDefault="008B4E5F" w:rsidP="00F95186">
            <w:pPr>
              <w:pStyle w:val="NoSpacing"/>
              <w:rPr>
                <w:rFonts w:ascii="Times New Roman" w:hAnsi="Times New Roman" w:cs="Times New Roman"/>
                <w:b/>
                <w:bCs/>
                <w:sz w:val="28"/>
                <w:szCs w:val="28"/>
              </w:rPr>
            </w:pPr>
          </w:p>
          <w:p w14:paraId="5DA8CF72" w14:textId="77777777" w:rsidR="008B4E5F" w:rsidRPr="00AB5D02" w:rsidRDefault="008B4E5F" w:rsidP="00F95186">
            <w:pPr>
              <w:pStyle w:val="NoSpacing"/>
              <w:rPr>
                <w:rFonts w:ascii="Times New Roman" w:hAnsi="Times New Roman" w:cs="Times New Roman"/>
                <w:b/>
                <w:bCs/>
                <w:sz w:val="28"/>
                <w:szCs w:val="28"/>
              </w:rPr>
            </w:pPr>
          </w:p>
          <w:p w14:paraId="302B22EB" w14:textId="77777777" w:rsidR="008B4E5F" w:rsidRPr="00AB5D02" w:rsidRDefault="008B4E5F" w:rsidP="00F95186">
            <w:pPr>
              <w:pStyle w:val="NoSpacing"/>
              <w:rPr>
                <w:rFonts w:ascii="Times New Roman" w:hAnsi="Times New Roman" w:cs="Times New Roman"/>
                <w:b/>
                <w:bCs/>
                <w:sz w:val="28"/>
                <w:szCs w:val="28"/>
              </w:rPr>
            </w:pPr>
          </w:p>
          <w:p w14:paraId="01E76C1D" w14:textId="77777777" w:rsidR="008B4E5F" w:rsidRPr="00AB5D02" w:rsidRDefault="008B4E5F" w:rsidP="00F95186">
            <w:pPr>
              <w:pStyle w:val="NoSpacing"/>
              <w:rPr>
                <w:rFonts w:ascii="Times New Roman" w:hAnsi="Times New Roman" w:cs="Times New Roman"/>
                <w:b/>
                <w:bCs/>
                <w:sz w:val="28"/>
                <w:szCs w:val="28"/>
              </w:rPr>
            </w:pPr>
          </w:p>
          <w:p w14:paraId="262B46BD" w14:textId="77777777" w:rsidR="008B4E5F" w:rsidRPr="00AB5D02" w:rsidRDefault="008B4E5F" w:rsidP="00F95186">
            <w:pPr>
              <w:pStyle w:val="NoSpacing"/>
              <w:rPr>
                <w:rFonts w:ascii="Times New Roman" w:hAnsi="Times New Roman" w:cs="Times New Roman"/>
                <w:b/>
                <w:bCs/>
                <w:sz w:val="28"/>
                <w:szCs w:val="28"/>
              </w:rPr>
            </w:pPr>
          </w:p>
          <w:p w14:paraId="65458EF6" w14:textId="77777777" w:rsidR="008B4E5F" w:rsidRPr="00AB5D02" w:rsidRDefault="008B4E5F" w:rsidP="00F95186">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lastRenderedPageBreak/>
              <w:t>1.1.2- Utilizarea în activitatea didactică a cunoştinţelor dobândite la cursurile de perfecţionare pentru optimizarea actului educaţional;</w:t>
            </w:r>
          </w:p>
        </w:tc>
        <w:tc>
          <w:tcPr>
            <w:tcW w:w="1181" w:type="dxa"/>
            <w:tcBorders>
              <w:bottom w:val="double" w:sz="4" w:space="0" w:color="auto"/>
            </w:tcBorders>
          </w:tcPr>
          <w:p w14:paraId="388A5D17" w14:textId="42A0552F" w:rsidR="008B4E5F" w:rsidRPr="00AB5D02" w:rsidRDefault="009214D1" w:rsidP="00F95186">
            <w:pPr>
              <w:pStyle w:val="NoSpacing"/>
              <w:rPr>
                <w:rFonts w:ascii="Times New Roman" w:hAnsi="Times New Roman" w:cs="Times New Roman"/>
                <w:sz w:val="28"/>
                <w:szCs w:val="28"/>
              </w:rPr>
            </w:pPr>
            <w:r>
              <w:rPr>
                <w:rFonts w:ascii="Times New Roman" w:hAnsi="Times New Roman" w:cs="Times New Roman"/>
                <w:sz w:val="28"/>
                <w:szCs w:val="28"/>
              </w:rPr>
              <w:lastRenderedPageBreak/>
              <w:t>Oct</w:t>
            </w:r>
            <w:r w:rsidR="008B4E5F" w:rsidRPr="00AB5D02">
              <w:rPr>
                <w:rFonts w:ascii="Times New Roman" w:hAnsi="Times New Roman" w:cs="Times New Roman"/>
                <w:sz w:val="28"/>
                <w:szCs w:val="28"/>
              </w:rPr>
              <w:t>.-</w:t>
            </w:r>
            <w:r>
              <w:rPr>
                <w:rFonts w:ascii="Times New Roman" w:hAnsi="Times New Roman" w:cs="Times New Roman"/>
                <w:sz w:val="28"/>
                <w:szCs w:val="28"/>
              </w:rPr>
              <w:t>nov</w:t>
            </w:r>
            <w:r w:rsidR="008B4E5F" w:rsidRPr="00AB5D02">
              <w:rPr>
                <w:rFonts w:ascii="Times New Roman" w:hAnsi="Times New Roman" w:cs="Times New Roman"/>
                <w:sz w:val="28"/>
                <w:szCs w:val="28"/>
              </w:rPr>
              <w:t>.</w:t>
            </w:r>
          </w:p>
          <w:p w14:paraId="2F222083" w14:textId="77777777" w:rsidR="008B4E5F" w:rsidRPr="00AB5D02" w:rsidRDefault="008B4E5F" w:rsidP="00F95186">
            <w:pPr>
              <w:pStyle w:val="NoSpacing"/>
              <w:rPr>
                <w:rFonts w:ascii="Times New Roman" w:hAnsi="Times New Roman" w:cs="Times New Roman"/>
                <w:sz w:val="28"/>
                <w:szCs w:val="28"/>
              </w:rPr>
            </w:pPr>
          </w:p>
          <w:p w14:paraId="4B45FD4F" w14:textId="77777777" w:rsidR="008B4E5F" w:rsidRPr="00AB5D02" w:rsidRDefault="008B4E5F" w:rsidP="00F95186">
            <w:pPr>
              <w:pStyle w:val="NoSpacing"/>
              <w:rPr>
                <w:rFonts w:ascii="Times New Roman" w:hAnsi="Times New Roman" w:cs="Times New Roman"/>
                <w:sz w:val="28"/>
                <w:szCs w:val="28"/>
              </w:rPr>
            </w:pPr>
          </w:p>
          <w:p w14:paraId="5713909F" w14:textId="77777777" w:rsidR="008B4E5F" w:rsidRPr="00AB5D02" w:rsidRDefault="008B4E5F" w:rsidP="00F95186">
            <w:pPr>
              <w:pStyle w:val="NoSpacing"/>
              <w:rPr>
                <w:rFonts w:ascii="Times New Roman" w:hAnsi="Times New Roman" w:cs="Times New Roman"/>
                <w:sz w:val="28"/>
                <w:szCs w:val="28"/>
              </w:rPr>
            </w:pPr>
          </w:p>
          <w:p w14:paraId="55C7C32A" w14:textId="77777777" w:rsidR="008B4E5F" w:rsidRPr="00AB5D02" w:rsidRDefault="008B4E5F" w:rsidP="00F95186">
            <w:pPr>
              <w:pStyle w:val="NoSpacing"/>
              <w:rPr>
                <w:rFonts w:ascii="Times New Roman" w:hAnsi="Times New Roman" w:cs="Times New Roman"/>
                <w:sz w:val="28"/>
                <w:szCs w:val="28"/>
              </w:rPr>
            </w:pPr>
          </w:p>
          <w:p w14:paraId="6B971173" w14:textId="77777777" w:rsidR="008B4E5F" w:rsidRPr="00AB5D02" w:rsidRDefault="008B4E5F" w:rsidP="00F95186">
            <w:pPr>
              <w:pStyle w:val="NoSpacing"/>
              <w:rPr>
                <w:rFonts w:ascii="Times New Roman" w:hAnsi="Times New Roman" w:cs="Times New Roman"/>
                <w:sz w:val="28"/>
                <w:szCs w:val="28"/>
              </w:rPr>
            </w:pPr>
          </w:p>
          <w:p w14:paraId="1D8557E6" w14:textId="77777777" w:rsidR="008B4E5F" w:rsidRPr="00AB5D02" w:rsidRDefault="008B4E5F" w:rsidP="00F95186">
            <w:pPr>
              <w:pStyle w:val="NoSpacing"/>
              <w:rPr>
                <w:rFonts w:ascii="Times New Roman" w:hAnsi="Times New Roman" w:cs="Times New Roman"/>
                <w:sz w:val="28"/>
                <w:szCs w:val="28"/>
              </w:rPr>
            </w:pPr>
          </w:p>
          <w:p w14:paraId="1F89D46B" w14:textId="77777777" w:rsidR="008B4E5F" w:rsidRPr="00AB5D02" w:rsidRDefault="008B4E5F" w:rsidP="00F95186">
            <w:pPr>
              <w:pStyle w:val="NoSpacing"/>
              <w:rPr>
                <w:rFonts w:ascii="Times New Roman" w:hAnsi="Times New Roman" w:cs="Times New Roman"/>
                <w:sz w:val="28"/>
                <w:szCs w:val="28"/>
              </w:rPr>
            </w:pPr>
          </w:p>
          <w:p w14:paraId="05A6D9C0" w14:textId="77777777" w:rsidR="003D64DF" w:rsidRPr="00AB5D02" w:rsidRDefault="003D64DF" w:rsidP="00F95186">
            <w:pPr>
              <w:pStyle w:val="NoSpacing"/>
              <w:rPr>
                <w:rFonts w:ascii="Times New Roman" w:hAnsi="Times New Roman" w:cs="Times New Roman"/>
                <w:sz w:val="28"/>
                <w:szCs w:val="28"/>
              </w:rPr>
            </w:pPr>
          </w:p>
          <w:p w14:paraId="6CFC5C29"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Permanent</w:t>
            </w:r>
          </w:p>
          <w:p w14:paraId="286880B0" w14:textId="77777777" w:rsidR="008B4E5F" w:rsidRPr="00AB5D02" w:rsidRDefault="008B4E5F" w:rsidP="00F95186">
            <w:pPr>
              <w:pStyle w:val="NoSpacing"/>
              <w:rPr>
                <w:rFonts w:ascii="Times New Roman" w:hAnsi="Times New Roman" w:cs="Times New Roman"/>
                <w:sz w:val="28"/>
                <w:szCs w:val="28"/>
              </w:rPr>
            </w:pPr>
          </w:p>
        </w:tc>
        <w:tc>
          <w:tcPr>
            <w:tcW w:w="1805" w:type="dxa"/>
            <w:tcBorders>
              <w:bottom w:val="double" w:sz="4" w:space="0" w:color="auto"/>
            </w:tcBorders>
          </w:tcPr>
          <w:p w14:paraId="4C1DBA13"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Cadru didactic responsabil cu formarea și perfecționarea la nivelul unității;</w:t>
            </w:r>
          </w:p>
          <w:p w14:paraId="2B785873"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42E5FCAF" w14:textId="77777777" w:rsidR="008B4E5F" w:rsidRPr="00AB5D02" w:rsidRDefault="008B4E5F" w:rsidP="00F95186">
            <w:pPr>
              <w:pStyle w:val="NoSpacing"/>
              <w:rPr>
                <w:rFonts w:ascii="Times New Roman" w:hAnsi="Times New Roman" w:cs="Times New Roman"/>
                <w:sz w:val="28"/>
                <w:szCs w:val="28"/>
              </w:rPr>
            </w:pPr>
          </w:p>
          <w:p w14:paraId="0C1B954D" w14:textId="77777777" w:rsidR="008B4E5F" w:rsidRPr="00AB5D02" w:rsidRDefault="008B4E5F" w:rsidP="00F95186">
            <w:pPr>
              <w:pStyle w:val="NoSpacing"/>
              <w:rPr>
                <w:rFonts w:ascii="Times New Roman" w:hAnsi="Times New Roman" w:cs="Times New Roman"/>
                <w:sz w:val="28"/>
                <w:szCs w:val="28"/>
              </w:rPr>
            </w:pPr>
          </w:p>
          <w:p w14:paraId="193B68A4" w14:textId="77777777" w:rsidR="008B4E5F" w:rsidRPr="00AB5D02" w:rsidRDefault="008B4E5F" w:rsidP="00F95186">
            <w:pPr>
              <w:pStyle w:val="NoSpacing"/>
              <w:rPr>
                <w:rFonts w:ascii="Times New Roman" w:hAnsi="Times New Roman" w:cs="Times New Roman"/>
                <w:sz w:val="28"/>
                <w:szCs w:val="28"/>
              </w:rPr>
            </w:pPr>
          </w:p>
          <w:p w14:paraId="172A21DD" w14:textId="77777777" w:rsidR="008B4E5F" w:rsidRPr="00AB5D02" w:rsidRDefault="008B4E5F" w:rsidP="00F95186">
            <w:pPr>
              <w:pStyle w:val="NoSpacing"/>
              <w:rPr>
                <w:rFonts w:ascii="Times New Roman" w:hAnsi="Times New Roman" w:cs="Times New Roman"/>
                <w:sz w:val="28"/>
                <w:szCs w:val="28"/>
              </w:rPr>
            </w:pPr>
          </w:p>
          <w:p w14:paraId="4661DD4C"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 xml:space="preserve">Director </w:t>
            </w:r>
          </w:p>
          <w:p w14:paraId="3373876C"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Cadre didactice</w:t>
            </w:r>
          </w:p>
          <w:p w14:paraId="721F19C4"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2E2C64BF" w14:textId="77777777" w:rsidR="008B4E5F" w:rsidRPr="00AB5D02" w:rsidRDefault="008B4E5F" w:rsidP="00F95186">
            <w:pPr>
              <w:pStyle w:val="NoSpacing"/>
              <w:rPr>
                <w:rFonts w:ascii="Times New Roman" w:hAnsi="Times New Roman" w:cs="Times New Roman"/>
                <w:sz w:val="28"/>
                <w:szCs w:val="28"/>
              </w:rPr>
            </w:pPr>
          </w:p>
        </w:tc>
        <w:tc>
          <w:tcPr>
            <w:tcW w:w="1976" w:type="dxa"/>
            <w:tcBorders>
              <w:bottom w:val="double" w:sz="4" w:space="0" w:color="auto"/>
            </w:tcBorders>
          </w:tcPr>
          <w:p w14:paraId="7821C6A1"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Chestionare de nevoi;</w:t>
            </w:r>
          </w:p>
          <w:p w14:paraId="42CE071F"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Oferta de cursuri de formare și perfecționare;</w:t>
            </w:r>
          </w:p>
          <w:p w14:paraId="74F41B2E" w14:textId="77777777" w:rsidR="008B4E5F" w:rsidRPr="00AB5D02" w:rsidRDefault="008B4E5F" w:rsidP="00F95186">
            <w:pPr>
              <w:pStyle w:val="NoSpacing"/>
              <w:rPr>
                <w:rFonts w:ascii="Times New Roman" w:hAnsi="Times New Roman" w:cs="Times New Roman"/>
                <w:sz w:val="28"/>
                <w:szCs w:val="28"/>
              </w:rPr>
            </w:pPr>
          </w:p>
          <w:p w14:paraId="53C3BBA1" w14:textId="77777777" w:rsidR="008B4E5F" w:rsidRPr="00AB5D02" w:rsidRDefault="008B4E5F" w:rsidP="00F95186">
            <w:pPr>
              <w:pStyle w:val="NoSpacing"/>
              <w:rPr>
                <w:rFonts w:ascii="Times New Roman" w:hAnsi="Times New Roman" w:cs="Times New Roman"/>
                <w:sz w:val="28"/>
                <w:szCs w:val="28"/>
              </w:rPr>
            </w:pPr>
          </w:p>
          <w:p w14:paraId="1701FC83" w14:textId="77777777" w:rsidR="008B4E5F" w:rsidRPr="00AB5D02" w:rsidRDefault="008B4E5F" w:rsidP="00F95186">
            <w:pPr>
              <w:pStyle w:val="NoSpacing"/>
              <w:rPr>
                <w:rFonts w:ascii="Times New Roman" w:hAnsi="Times New Roman" w:cs="Times New Roman"/>
                <w:sz w:val="28"/>
                <w:szCs w:val="28"/>
              </w:rPr>
            </w:pPr>
          </w:p>
          <w:p w14:paraId="4240EC15" w14:textId="77777777" w:rsidR="008B4E5F" w:rsidRPr="00AB5D02" w:rsidRDefault="008B4E5F" w:rsidP="00F95186">
            <w:pPr>
              <w:pStyle w:val="NoSpacing"/>
              <w:rPr>
                <w:rFonts w:ascii="Times New Roman" w:hAnsi="Times New Roman" w:cs="Times New Roman"/>
                <w:sz w:val="28"/>
                <w:szCs w:val="28"/>
              </w:rPr>
            </w:pPr>
          </w:p>
          <w:p w14:paraId="4FADA7D6" w14:textId="77777777" w:rsidR="008B4E5F" w:rsidRPr="00AB5D02" w:rsidRDefault="008B4E5F" w:rsidP="00F95186">
            <w:pPr>
              <w:pStyle w:val="NoSpacing"/>
              <w:rPr>
                <w:rFonts w:ascii="Times New Roman" w:hAnsi="Times New Roman" w:cs="Times New Roman"/>
                <w:sz w:val="28"/>
                <w:szCs w:val="28"/>
              </w:rPr>
            </w:pPr>
          </w:p>
          <w:p w14:paraId="540C9E26" w14:textId="77777777" w:rsidR="008B4E5F" w:rsidRPr="00AB5D02" w:rsidRDefault="008B4E5F" w:rsidP="00F95186">
            <w:pPr>
              <w:pStyle w:val="NoSpacing"/>
              <w:rPr>
                <w:rFonts w:ascii="Times New Roman" w:hAnsi="Times New Roman" w:cs="Times New Roman"/>
                <w:sz w:val="28"/>
                <w:szCs w:val="28"/>
              </w:rPr>
            </w:pPr>
          </w:p>
          <w:p w14:paraId="031BF6BE" w14:textId="77777777" w:rsidR="008B4E5F" w:rsidRPr="00AB5D02" w:rsidRDefault="008B4E5F" w:rsidP="00F95186">
            <w:pPr>
              <w:pStyle w:val="NoSpacing"/>
              <w:rPr>
                <w:rFonts w:ascii="Times New Roman" w:hAnsi="Times New Roman" w:cs="Times New Roman"/>
                <w:sz w:val="28"/>
                <w:szCs w:val="28"/>
              </w:rPr>
            </w:pPr>
          </w:p>
          <w:p w14:paraId="62D58FD1"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Analiza comparativă a rezultatelor la testele aplicate elevilor;</w:t>
            </w:r>
          </w:p>
        </w:tc>
        <w:tc>
          <w:tcPr>
            <w:tcW w:w="2693" w:type="dxa"/>
            <w:tcBorders>
              <w:bottom w:val="double" w:sz="4" w:space="0" w:color="auto"/>
              <w:right w:val="single" w:sz="4" w:space="0" w:color="auto"/>
            </w:tcBorders>
          </w:tcPr>
          <w:p w14:paraId="35FB38FE" w14:textId="77777777" w:rsidR="008B4E5F" w:rsidRPr="00AB5D02" w:rsidRDefault="003D64D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60</w:t>
            </w:r>
            <w:r w:rsidR="008B4E5F" w:rsidRPr="00AB5D02">
              <w:rPr>
                <w:rFonts w:ascii="Times New Roman" w:hAnsi="Times New Roman" w:cs="Times New Roman"/>
                <w:sz w:val="28"/>
                <w:szCs w:val="28"/>
              </w:rPr>
              <w:t>% dintre cadrele didactice ale școlii vor participa la cel puțin un curs de formare și perfecționare în vederea folosirii metodelor de învățare activă, centrată pe elev;</w:t>
            </w:r>
          </w:p>
          <w:p w14:paraId="01C6409E"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Creșterea cu 15% a calității actului de </w:t>
            </w:r>
            <w:r w:rsidRPr="00AB5D02">
              <w:rPr>
                <w:rFonts w:ascii="Times New Roman" w:hAnsi="Times New Roman" w:cs="Times New Roman"/>
                <w:sz w:val="28"/>
                <w:szCs w:val="28"/>
              </w:rPr>
              <w:lastRenderedPageBreak/>
              <w:t>predare;</w:t>
            </w:r>
          </w:p>
          <w:p w14:paraId="2DA9A6CC"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Creșterea nivelului de cunoștințe la peste 10% dintre elevi, de la nivel nesatisfăcător la nivel satisfăcător spre mediu.</w:t>
            </w:r>
          </w:p>
        </w:tc>
        <w:tc>
          <w:tcPr>
            <w:tcW w:w="1560" w:type="dxa"/>
            <w:vMerge w:val="restart"/>
            <w:tcBorders>
              <w:left w:val="single" w:sz="4" w:space="0" w:color="auto"/>
              <w:right w:val="single" w:sz="4" w:space="0" w:color="auto"/>
            </w:tcBorders>
          </w:tcPr>
          <w:p w14:paraId="607098D5" w14:textId="77777777" w:rsidR="00F95186"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Întâlniri regulate cu responsabilii activităților;</w:t>
            </w:r>
          </w:p>
          <w:p w14:paraId="5AA4011D"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Interviuri lunare și trimestriale;</w:t>
            </w:r>
          </w:p>
          <w:p w14:paraId="60CB984A"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-Analize pe activități;</w:t>
            </w:r>
          </w:p>
          <w:p w14:paraId="7D9E3827"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-Sondaje de feedback;</w:t>
            </w:r>
          </w:p>
          <w:p w14:paraId="39DD383D"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Raport cu </w:t>
            </w:r>
            <w:r w:rsidRPr="00AB5D02">
              <w:rPr>
                <w:rFonts w:ascii="Times New Roman" w:hAnsi="Times New Roman" w:cs="Times New Roman"/>
                <w:sz w:val="28"/>
                <w:szCs w:val="28"/>
              </w:rPr>
              <w:lastRenderedPageBreak/>
              <w:t>rezultatele procesului, acesta este comunicat conducerii în vederea implementării corecțiilor și acțiunilor correctiveîn vederea desfășurării conform parametrilor stabiliți inițial.</w:t>
            </w:r>
          </w:p>
        </w:tc>
        <w:tc>
          <w:tcPr>
            <w:tcW w:w="1842" w:type="dxa"/>
            <w:vMerge w:val="restart"/>
            <w:tcBorders>
              <w:left w:val="single" w:sz="4" w:space="0" w:color="auto"/>
            </w:tcBorders>
          </w:tcPr>
          <w:p w14:paraId="76C3509A"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Semestrial sau de câte ori este nevoie , de către o echipă mixtă formată din membri CEAC , folosind ca instrumente:</w:t>
            </w:r>
          </w:p>
          <w:p w14:paraId="3DF818FC"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formulare specifice  </w:t>
            </w:r>
            <w:r w:rsidRPr="00AB5D02">
              <w:rPr>
                <w:rFonts w:ascii="Times New Roman" w:hAnsi="Times New Roman" w:cs="Times New Roman"/>
                <w:sz w:val="28"/>
                <w:szCs w:val="28"/>
              </w:rPr>
              <w:lastRenderedPageBreak/>
              <w:t>privind stadiul</w:t>
            </w:r>
          </w:p>
          <w:p w14:paraId="71E34AE5" w14:textId="77777777" w:rsidR="003D64D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realizării acestor obiective, raportări  pentru activitățile subsumate obiectivului, interviuri cu responsabili</w:t>
            </w:r>
            <w:r w:rsidR="003D64DF" w:rsidRPr="00AB5D02">
              <w:rPr>
                <w:rFonts w:ascii="Times New Roman" w:hAnsi="Times New Roman" w:cs="Times New Roman"/>
                <w:sz w:val="28"/>
                <w:szCs w:val="28"/>
              </w:rPr>
              <w:t>i</w:t>
            </w:r>
            <w:r w:rsidRPr="00AB5D02">
              <w:rPr>
                <w:rFonts w:ascii="Times New Roman" w:hAnsi="Times New Roman" w:cs="Times New Roman"/>
                <w:sz w:val="28"/>
                <w:szCs w:val="28"/>
              </w:rPr>
              <w:t xml:space="preserve"> de proces.</w:t>
            </w:r>
          </w:p>
          <w:p w14:paraId="37BD1ABE"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Datele sunt comunicate CA spre analiză de către echipa de evaluare, fiind însoțite de propuneri privind corecțiile și îmbunătățirile.</w:t>
            </w:r>
          </w:p>
        </w:tc>
      </w:tr>
      <w:tr w:rsidR="00AB5D02" w:rsidRPr="00AB5D02" w14:paraId="3C1AD75F" w14:textId="77777777" w:rsidTr="00F00850">
        <w:trPr>
          <w:trHeight w:val="1948"/>
        </w:trPr>
        <w:tc>
          <w:tcPr>
            <w:tcW w:w="3118" w:type="dxa"/>
            <w:tcBorders>
              <w:top w:val="double" w:sz="4" w:space="0" w:color="auto"/>
            </w:tcBorders>
          </w:tcPr>
          <w:p w14:paraId="613621E3" w14:textId="707BA4FC" w:rsidR="008B4E5F" w:rsidRPr="00AB5D02" w:rsidRDefault="00225E11" w:rsidP="00F95186">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1</w:t>
            </w:r>
            <w:r w:rsidR="008B4E5F" w:rsidRPr="00AB5D02">
              <w:rPr>
                <w:rFonts w:ascii="Times New Roman" w:hAnsi="Times New Roman" w:cs="Times New Roman"/>
                <w:b/>
                <w:bCs/>
                <w:sz w:val="28"/>
                <w:szCs w:val="28"/>
              </w:rPr>
              <w:t>.2.1- Achiziționarea de mijloace de învățământ și material didactic ;</w:t>
            </w:r>
          </w:p>
          <w:p w14:paraId="74BEE5CA" w14:textId="77777777" w:rsidR="008B4E5F" w:rsidRPr="00AB5D02" w:rsidRDefault="008B4E5F" w:rsidP="00F95186">
            <w:pPr>
              <w:pStyle w:val="NoSpacing"/>
              <w:rPr>
                <w:rFonts w:ascii="Times New Roman" w:hAnsi="Times New Roman" w:cs="Times New Roman"/>
                <w:b/>
                <w:bCs/>
                <w:sz w:val="28"/>
                <w:szCs w:val="28"/>
              </w:rPr>
            </w:pPr>
          </w:p>
          <w:p w14:paraId="5A827EE7" w14:textId="77777777" w:rsidR="008B4E5F" w:rsidRPr="00AB5D02" w:rsidRDefault="008B4E5F" w:rsidP="00F95186">
            <w:pPr>
              <w:pStyle w:val="NoSpacing"/>
              <w:rPr>
                <w:rFonts w:ascii="Times New Roman" w:hAnsi="Times New Roman" w:cs="Times New Roman"/>
                <w:b/>
                <w:bCs/>
                <w:sz w:val="28"/>
                <w:szCs w:val="28"/>
              </w:rPr>
            </w:pPr>
          </w:p>
          <w:p w14:paraId="5B4B3BF5" w14:textId="77777777" w:rsidR="008B4E5F" w:rsidRPr="00AB5D02" w:rsidRDefault="008B4E5F" w:rsidP="00F95186">
            <w:pPr>
              <w:pStyle w:val="NoSpacing"/>
              <w:rPr>
                <w:rFonts w:ascii="Times New Roman" w:hAnsi="Times New Roman" w:cs="Times New Roman"/>
                <w:b/>
                <w:bCs/>
                <w:sz w:val="28"/>
                <w:szCs w:val="28"/>
              </w:rPr>
            </w:pPr>
          </w:p>
          <w:p w14:paraId="70481040" w14:textId="79C2BD5B" w:rsidR="008B4E5F" w:rsidRPr="00AB5D02" w:rsidRDefault="00225E11" w:rsidP="00F95186">
            <w:pPr>
              <w:pStyle w:val="NoSpacing"/>
              <w:rPr>
                <w:rFonts w:ascii="Times New Roman" w:hAnsi="Times New Roman" w:cs="Times New Roman"/>
                <w:b/>
                <w:bCs/>
                <w:sz w:val="28"/>
                <w:szCs w:val="28"/>
              </w:rPr>
            </w:pPr>
            <w:r>
              <w:rPr>
                <w:rFonts w:ascii="Times New Roman" w:hAnsi="Times New Roman" w:cs="Times New Roman"/>
                <w:b/>
                <w:bCs/>
                <w:sz w:val="28"/>
                <w:szCs w:val="28"/>
              </w:rPr>
              <w:t>1</w:t>
            </w:r>
            <w:r w:rsidR="008B4E5F" w:rsidRPr="00AB5D02">
              <w:rPr>
                <w:rFonts w:ascii="Times New Roman" w:hAnsi="Times New Roman" w:cs="Times New Roman"/>
                <w:b/>
                <w:bCs/>
                <w:sz w:val="28"/>
                <w:szCs w:val="28"/>
              </w:rPr>
              <w:t>.2.2-Dotarea cu obiecte de inventar( table interactive,video</w:t>
            </w:r>
          </w:p>
          <w:p w14:paraId="17A456D2" w14:textId="77777777" w:rsidR="008B4E5F" w:rsidRPr="00AB5D02" w:rsidRDefault="008B4E5F" w:rsidP="00F95186">
            <w:pPr>
              <w:pStyle w:val="NoSpacing"/>
              <w:rPr>
                <w:rFonts w:ascii="Times New Roman" w:hAnsi="Times New Roman" w:cs="Times New Roman"/>
                <w:b/>
                <w:bCs/>
                <w:sz w:val="28"/>
                <w:szCs w:val="28"/>
              </w:rPr>
            </w:pPr>
            <w:r w:rsidRPr="00AB5D02">
              <w:rPr>
                <w:rFonts w:ascii="Times New Roman" w:hAnsi="Times New Roman" w:cs="Times New Roman"/>
                <w:b/>
                <w:bCs/>
                <w:sz w:val="28"/>
                <w:szCs w:val="28"/>
              </w:rPr>
              <w:t>proiectoare, etc);</w:t>
            </w:r>
          </w:p>
        </w:tc>
        <w:tc>
          <w:tcPr>
            <w:tcW w:w="1181" w:type="dxa"/>
            <w:tcBorders>
              <w:top w:val="double" w:sz="4" w:space="0" w:color="auto"/>
            </w:tcBorders>
          </w:tcPr>
          <w:p w14:paraId="16A37B9A"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La începutul anului școlar</w:t>
            </w:r>
          </w:p>
          <w:p w14:paraId="18C97719" w14:textId="77777777" w:rsidR="008B4E5F" w:rsidRPr="00AB5D02" w:rsidRDefault="008B4E5F" w:rsidP="00F95186">
            <w:pPr>
              <w:pStyle w:val="NoSpacing"/>
              <w:rPr>
                <w:rFonts w:ascii="Times New Roman" w:hAnsi="Times New Roman" w:cs="Times New Roman"/>
                <w:sz w:val="28"/>
                <w:szCs w:val="28"/>
              </w:rPr>
            </w:pPr>
          </w:p>
          <w:p w14:paraId="03EABDBF" w14:textId="77777777" w:rsidR="008B4E5F" w:rsidRPr="00AB5D02" w:rsidRDefault="008B4E5F" w:rsidP="00F95186">
            <w:pPr>
              <w:pStyle w:val="NoSpacing"/>
              <w:rPr>
                <w:rFonts w:ascii="Times New Roman" w:hAnsi="Times New Roman" w:cs="Times New Roman"/>
                <w:sz w:val="28"/>
                <w:szCs w:val="28"/>
              </w:rPr>
            </w:pPr>
          </w:p>
          <w:p w14:paraId="5F7DFCAF" w14:textId="77777777" w:rsidR="008B4E5F" w:rsidRPr="00AB5D02" w:rsidRDefault="008B4E5F" w:rsidP="00F95186">
            <w:pPr>
              <w:pStyle w:val="NoSpacing"/>
              <w:rPr>
                <w:rFonts w:ascii="Times New Roman" w:hAnsi="Times New Roman" w:cs="Times New Roman"/>
                <w:sz w:val="28"/>
                <w:szCs w:val="28"/>
              </w:rPr>
            </w:pPr>
          </w:p>
          <w:p w14:paraId="7F53BD88" w14:textId="77777777" w:rsidR="008B4E5F" w:rsidRPr="00AB5D02" w:rsidRDefault="008B4E5F" w:rsidP="00F95186">
            <w:pPr>
              <w:pStyle w:val="NoSpacing"/>
              <w:rPr>
                <w:rFonts w:ascii="Times New Roman" w:hAnsi="Times New Roman" w:cs="Times New Roman"/>
                <w:sz w:val="28"/>
                <w:szCs w:val="28"/>
              </w:rPr>
            </w:pPr>
          </w:p>
          <w:p w14:paraId="4A9B0331" w14:textId="7E589A03" w:rsidR="008B4E5F" w:rsidRPr="00AB5D02" w:rsidRDefault="003D64D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Decembrie 202</w:t>
            </w:r>
            <w:r w:rsidR="009214D1">
              <w:rPr>
                <w:rFonts w:ascii="Times New Roman" w:hAnsi="Times New Roman" w:cs="Times New Roman"/>
                <w:sz w:val="28"/>
                <w:szCs w:val="28"/>
              </w:rPr>
              <w:t>2</w:t>
            </w:r>
          </w:p>
        </w:tc>
        <w:tc>
          <w:tcPr>
            <w:tcW w:w="1805" w:type="dxa"/>
            <w:tcBorders>
              <w:top w:val="double" w:sz="4" w:space="0" w:color="auto"/>
            </w:tcBorders>
          </w:tcPr>
          <w:p w14:paraId="37D64126" w14:textId="77777777" w:rsidR="008B4E5F" w:rsidRPr="00AB5D02" w:rsidRDefault="008B4E5F" w:rsidP="00F95186">
            <w:pPr>
              <w:pStyle w:val="NoSpacing"/>
              <w:rPr>
                <w:rFonts w:ascii="Times New Roman" w:hAnsi="Times New Roman" w:cs="Times New Roman"/>
                <w:sz w:val="28"/>
                <w:szCs w:val="28"/>
              </w:rPr>
            </w:pPr>
          </w:p>
          <w:p w14:paraId="318E1A2F" w14:textId="77777777" w:rsidR="008B4E5F" w:rsidRPr="00AB5D02" w:rsidRDefault="008B4E5F" w:rsidP="00F95186">
            <w:pPr>
              <w:pStyle w:val="NoSpacing"/>
              <w:rPr>
                <w:rFonts w:ascii="Times New Roman" w:hAnsi="Times New Roman" w:cs="Times New Roman"/>
                <w:sz w:val="28"/>
                <w:szCs w:val="28"/>
              </w:rPr>
            </w:pPr>
          </w:p>
          <w:p w14:paraId="338F4C93"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Responsabil comisie de </w:t>
            </w:r>
          </w:p>
          <w:p w14:paraId="1B797287"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achiziții de la nivelul unității;</w:t>
            </w:r>
          </w:p>
          <w:p w14:paraId="1D2B77B1"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Administratorul finaciar;</w:t>
            </w:r>
          </w:p>
          <w:p w14:paraId="279B8231"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Directorul unității</w:t>
            </w:r>
          </w:p>
        </w:tc>
        <w:tc>
          <w:tcPr>
            <w:tcW w:w="1976" w:type="dxa"/>
            <w:tcBorders>
              <w:top w:val="double" w:sz="4" w:space="0" w:color="auto"/>
            </w:tcBorders>
          </w:tcPr>
          <w:p w14:paraId="13DE50D2"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Analiza de nevoi privind mijloacele de învățămant și materialul didactic;</w:t>
            </w:r>
          </w:p>
          <w:p w14:paraId="52CF328C"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Plan de achiziții, </w:t>
            </w:r>
          </w:p>
          <w:p w14:paraId="71D30FC8"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Buget local;</w:t>
            </w:r>
          </w:p>
          <w:p w14:paraId="49114D36" w14:textId="77777777" w:rsidR="008B4E5F" w:rsidRPr="00AB5D02" w:rsidRDefault="008B4E5F" w:rsidP="00F95186">
            <w:pPr>
              <w:pStyle w:val="NoSpacing"/>
              <w:rPr>
                <w:rFonts w:ascii="Times New Roman" w:hAnsi="Times New Roman" w:cs="Times New Roman"/>
                <w:sz w:val="28"/>
                <w:szCs w:val="28"/>
              </w:rPr>
            </w:pPr>
          </w:p>
          <w:p w14:paraId="37CBFDA4" w14:textId="77777777" w:rsidR="00941D68" w:rsidRPr="00AB5D02" w:rsidRDefault="00941D68" w:rsidP="00F95186">
            <w:pPr>
              <w:pStyle w:val="NoSpacing"/>
              <w:rPr>
                <w:rFonts w:ascii="Times New Roman" w:hAnsi="Times New Roman" w:cs="Times New Roman"/>
                <w:sz w:val="28"/>
                <w:szCs w:val="28"/>
              </w:rPr>
            </w:pPr>
          </w:p>
          <w:p w14:paraId="27CE3B12" w14:textId="77777777" w:rsidR="008B4E5F" w:rsidRPr="00AB5D02" w:rsidRDefault="008B4E5F" w:rsidP="00F95186">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Fonduri extrabugetare </w:t>
            </w:r>
          </w:p>
        </w:tc>
        <w:tc>
          <w:tcPr>
            <w:tcW w:w="2693" w:type="dxa"/>
            <w:tcBorders>
              <w:top w:val="double" w:sz="4" w:space="0" w:color="auto"/>
              <w:right w:val="single" w:sz="4" w:space="0" w:color="auto"/>
            </w:tcBorders>
          </w:tcPr>
          <w:p w14:paraId="4E42E653" w14:textId="77777777" w:rsidR="008B4E5F" w:rsidRDefault="00E065A9" w:rsidP="00B43871">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Vor fi </w:t>
            </w:r>
            <w:r w:rsidR="003D64DF" w:rsidRPr="00AB5D02">
              <w:rPr>
                <w:rFonts w:ascii="Times New Roman" w:hAnsi="Times New Roman" w:cs="Times New Roman"/>
                <w:sz w:val="28"/>
                <w:szCs w:val="28"/>
              </w:rPr>
              <w:t xml:space="preserve">accesate prin Programul Operațional Competitivitate, fonduri </w:t>
            </w:r>
            <w:r w:rsidR="00B43871" w:rsidRPr="00AB5D02">
              <w:rPr>
                <w:rFonts w:ascii="Times New Roman" w:hAnsi="Times New Roman" w:cs="Times New Roman"/>
                <w:sz w:val="28"/>
                <w:szCs w:val="28"/>
              </w:rPr>
              <w:t>33</w:t>
            </w:r>
            <w:r w:rsidR="00941D68" w:rsidRPr="00AB5D02">
              <w:rPr>
                <w:rFonts w:ascii="Times New Roman" w:hAnsi="Times New Roman" w:cs="Times New Roman"/>
                <w:sz w:val="28"/>
                <w:szCs w:val="28"/>
              </w:rPr>
              <w:t xml:space="preserve"> laptopu</w:t>
            </w:r>
            <w:r w:rsidR="00B43871" w:rsidRPr="00AB5D02">
              <w:rPr>
                <w:rFonts w:ascii="Times New Roman" w:hAnsi="Times New Roman" w:cs="Times New Roman"/>
                <w:sz w:val="28"/>
                <w:szCs w:val="28"/>
              </w:rPr>
              <w:t>ri pentru cadrele didactice, 330</w:t>
            </w:r>
            <w:r w:rsidR="00941D68" w:rsidRPr="00AB5D02">
              <w:rPr>
                <w:rFonts w:ascii="Times New Roman" w:hAnsi="Times New Roman" w:cs="Times New Roman"/>
                <w:sz w:val="28"/>
                <w:szCs w:val="28"/>
              </w:rPr>
              <w:t xml:space="preserve"> de tablete cu inter</w:t>
            </w:r>
            <w:r w:rsidR="00B43871" w:rsidRPr="00AB5D02">
              <w:rPr>
                <w:rFonts w:ascii="Times New Roman" w:hAnsi="Times New Roman" w:cs="Times New Roman"/>
                <w:sz w:val="28"/>
                <w:szCs w:val="28"/>
              </w:rPr>
              <w:t>net inclus pentru 24 de luni, 25 sisteme All-In-One, 25 table interactive și 25</w:t>
            </w:r>
            <w:r w:rsidR="00941D68" w:rsidRPr="00AB5D02">
              <w:rPr>
                <w:rFonts w:ascii="Times New Roman" w:hAnsi="Times New Roman" w:cs="Times New Roman"/>
                <w:sz w:val="28"/>
                <w:szCs w:val="28"/>
              </w:rPr>
              <w:t xml:space="preserve"> camere web de videoconferință</w:t>
            </w:r>
          </w:p>
          <w:p w14:paraId="23BE0642" w14:textId="77777777" w:rsidR="00EE0993" w:rsidRDefault="00EE0993" w:rsidP="00B43871">
            <w:pPr>
              <w:pStyle w:val="NoSpacing"/>
              <w:rPr>
                <w:rFonts w:ascii="Times New Roman" w:hAnsi="Times New Roman" w:cs="Times New Roman"/>
                <w:sz w:val="28"/>
                <w:szCs w:val="28"/>
              </w:rPr>
            </w:pPr>
          </w:p>
          <w:p w14:paraId="2DBCE7C0" w14:textId="7DEB8BBC" w:rsidR="00EE0993" w:rsidRPr="00AB5D02" w:rsidRDefault="00EE0993" w:rsidP="0030524A">
            <w:pPr>
              <w:pStyle w:val="NoSpacing"/>
              <w:rPr>
                <w:rFonts w:ascii="Times New Roman" w:hAnsi="Times New Roman" w:cs="Times New Roman"/>
                <w:sz w:val="28"/>
                <w:szCs w:val="28"/>
              </w:rPr>
            </w:pPr>
          </w:p>
        </w:tc>
        <w:tc>
          <w:tcPr>
            <w:tcW w:w="1560" w:type="dxa"/>
            <w:vMerge/>
            <w:tcBorders>
              <w:left w:val="single" w:sz="4" w:space="0" w:color="auto"/>
              <w:right w:val="single" w:sz="4" w:space="0" w:color="auto"/>
            </w:tcBorders>
          </w:tcPr>
          <w:p w14:paraId="43136BCB" w14:textId="77777777" w:rsidR="008B4E5F" w:rsidRPr="00AB5D02" w:rsidRDefault="008B4E5F" w:rsidP="00F95186">
            <w:pPr>
              <w:pStyle w:val="NoSpacing"/>
              <w:rPr>
                <w:rFonts w:ascii="Times New Roman" w:hAnsi="Times New Roman" w:cs="Times New Roman"/>
                <w:sz w:val="28"/>
                <w:szCs w:val="28"/>
              </w:rPr>
            </w:pPr>
          </w:p>
        </w:tc>
        <w:tc>
          <w:tcPr>
            <w:tcW w:w="1842" w:type="dxa"/>
            <w:vMerge/>
            <w:tcBorders>
              <w:left w:val="single" w:sz="4" w:space="0" w:color="auto"/>
            </w:tcBorders>
          </w:tcPr>
          <w:p w14:paraId="5B1B29AE" w14:textId="77777777" w:rsidR="008B4E5F" w:rsidRPr="00AB5D02" w:rsidRDefault="008B4E5F" w:rsidP="00F95186">
            <w:pPr>
              <w:pStyle w:val="NoSpacing"/>
              <w:rPr>
                <w:rFonts w:ascii="Times New Roman" w:hAnsi="Times New Roman" w:cs="Times New Roman"/>
                <w:sz w:val="28"/>
                <w:szCs w:val="28"/>
              </w:rPr>
            </w:pPr>
          </w:p>
        </w:tc>
      </w:tr>
    </w:tbl>
    <w:p w14:paraId="06135369" w14:textId="45A8608E" w:rsidR="00A75D97" w:rsidRDefault="00A75D97" w:rsidP="00D70D01">
      <w:pPr>
        <w:spacing w:line="360" w:lineRule="auto"/>
        <w:jc w:val="both"/>
        <w:rPr>
          <w:rFonts w:ascii="Times New Roman" w:hAnsi="Times New Roman" w:cs="Times New Roman"/>
          <w:bCs/>
          <w:iCs/>
          <w:sz w:val="28"/>
          <w:szCs w:val="28"/>
        </w:rPr>
      </w:pPr>
    </w:p>
    <w:p w14:paraId="678D11FB" w14:textId="77777777" w:rsidR="0030524A" w:rsidRDefault="0030524A" w:rsidP="00D70D01">
      <w:pPr>
        <w:spacing w:line="360" w:lineRule="auto"/>
        <w:jc w:val="both"/>
        <w:rPr>
          <w:rFonts w:ascii="Times New Roman" w:hAnsi="Times New Roman" w:cs="Times New Roman"/>
          <w:bCs/>
          <w:iCs/>
          <w:sz w:val="28"/>
          <w:szCs w:val="28"/>
        </w:rPr>
      </w:pPr>
    </w:p>
    <w:p w14:paraId="7D9539C7" w14:textId="676A38B7" w:rsidR="00435B2E" w:rsidRDefault="00435B2E" w:rsidP="00435B2E">
      <w:pPr>
        <w:widowControl w:val="0"/>
        <w:autoSpaceDE w:val="0"/>
        <w:autoSpaceDN w:val="0"/>
        <w:adjustRightInd w:val="0"/>
        <w:spacing w:after="0" w:line="48" w:lineRule="exact"/>
        <w:rPr>
          <w:rFonts w:ascii="Symbol" w:hAnsi="Symbol" w:cs="Symbol"/>
          <w:sz w:val="23"/>
          <w:szCs w:val="23"/>
          <w:highlight w:val="yellow"/>
        </w:rPr>
      </w:pPr>
    </w:p>
    <w:p w14:paraId="710EB0D3" w14:textId="5BA28184" w:rsidR="00C911D6" w:rsidRDefault="00C911D6" w:rsidP="00435B2E">
      <w:pPr>
        <w:widowControl w:val="0"/>
        <w:autoSpaceDE w:val="0"/>
        <w:autoSpaceDN w:val="0"/>
        <w:adjustRightInd w:val="0"/>
        <w:spacing w:after="0" w:line="48" w:lineRule="exact"/>
        <w:rPr>
          <w:rFonts w:ascii="Symbol" w:hAnsi="Symbol" w:cs="Symbol"/>
          <w:sz w:val="23"/>
          <w:szCs w:val="23"/>
          <w:highlight w:val="yellow"/>
        </w:rPr>
      </w:pPr>
    </w:p>
    <w:tbl>
      <w:tblPr>
        <w:tblStyle w:val="TableGrid"/>
        <w:tblW w:w="14175" w:type="dxa"/>
        <w:tblInd w:w="-572" w:type="dxa"/>
        <w:tblLook w:val="04A0" w:firstRow="1" w:lastRow="0" w:firstColumn="1" w:lastColumn="0" w:noHBand="0" w:noVBand="1"/>
      </w:tblPr>
      <w:tblGrid>
        <w:gridCol w:w="2696"/>
        <w:gridCol w:w="1445"/>
        <w:gridCol w:w="2005"/>
        <w:gridCol w:w="1764"/>
        <w:gridCol w:w="2621"/>
        <w:gridCol w:w="1787"/>
        <w:gridCol w:w="1857"/>
      </w:tblGrid>
      <w:tr w:rsidR="00C911D6" w:rsidRPr="00AB5D02" w14:paraId="0ECDADAD" w14:textId="77777777" w:rsidTr="00CC3C9D">
        <w:tc>
          <w:tcPr>
            <w:tcW w:w="14175" w:type="dxa"/>
            <w:gridSpan w:val="7"/>
          </w:tcPr>
          <w:p w14:paraId="024E3ED9" w14:textId="0F95DA56" w:rsidR="00C911D6" w:rsidRPr="00C911D6" w:rsidRDefault="00C911D6" w:rsidP="00CC3C9D">
            <w:pPr>
              <w:pStyle w:val="NoSpacing"/>
              <w:jc w:val="both"/>
              <w:rPr>
                <w:rFonts w:ascii="Times New Roman" w:hAnsi="Times New Roman" w:cs="Times New Roman"/>
                <w:b/>
                <w:noProof/>
                <w:sz w:val="28"/>
                <w:szCs w:val="28"/>
              </w:rPr>
            </w:pPr>
            <w:r w:rsidRPr="00AB5D02">
              <w:rPr>
                <w:rFonts w:ascii="Times New Roman" w:hAnsi="Times New Roman" w:cs="Times New Roman"/>
                <w:b/>
                <w:bCs/>
                <w:sz w:val="28"/>
                <w:szCs w:val="28"/>
              </w:rPr>
              <w:lastRenderedPageBreak/>
              <w:t xml:space="preserve">Ținta strategică </w:t>
            </w:r>
            <w:r>
              <w:rPr>
                <w:rFonts w:ascii="Times New Roman" w:hAnsi="Times New Roman" w:cs="Times New Roman"/>
                <w:b/>
                <w:bCs/>
                <w:sz w:val="28"/>
                <w:szCs w:val="28"/>
              </w:rPr>
              <w:t>2</w:t>
            </w:r>
            <w:r w:rsidRPr="00AB5D02">
              <w:rPr>
                <w:rFonts w:ascii="Times New Roman" w:hAnsi="Times New Roman" w:cs="Times New Roman"/>
                <w:b/>
                <w:bCs/>
                <w:sz w:val="28"/>
                <w:szCs w:val="28"/>
              </w:rPr>
              <w:t xml:space="preserve">: </w:t>
            </w:r>
            <w:r w:rsidRPr="00AB5D02">
              <w:rPr>
                <w:rFonts w:ascii="Times New Roman" w:hAnsi="Times New Roman" w:cs="Times New Roman"/>
                <w:b/>
                <w:noProof/>
                <w:sz w:val="28"/>
                <w:szCs w:val="28"/>
              </w:rPr>
              <w:t>Creșterea până în anul 2025 a procentului cadrelor didactice ce utilizează TIC în procesul didactic de la 30% la 80%.</w:t>
            </w:r>
          </w:p>
        </w:tc>
      </w:tr>
      <w:tr w:rsidR="00C911D6" w:rsidRPr="00AB5D02" w14:paraId="41C08F2D" w14:textId="77777777" w:rsidTr="00CC3C9D">
        <w:tc>
          <w:tcPr>
            <w:tcW w:w="14175" w:type="dxa"/>
            <w:gridSpan w:val="7"/>
          </w:tcPr>
          <w:p w14:paraId="038C8B16" w14:textId="2B4686E9" w:rsidR="00C911D6" w:rsidRPr="00C911D6" w:rsidRDefault="00C911D6" w:rsidP="00C911D6">
            <w:pPr>
              <w:widowControl w:val="0"/>
              <w:tabs>
                <w:tab w:val="left" w:pos="611"/>
              </w:tabs>
              <w:autoSpaceDE w:val="0"/>
              <w:autoSpaceDN w:val="0"/>
              <w:spacing w:after="0" w:line="240" w:lineRule="auto"/>
              <w:rPr>
                <w:rFonts w:ascii="Times New Roman" w:hAnsi="Times New Roman" w:cs="Times New Roman"/>
                <w:b/>
                <w:sz w:val="28"/>
                <w:szCs w:val="28"/>
              </w:rPr>
            </w:pPr>
            <w:r w:rsidRPr="00AB5D02">
              <w:rPr>
                <w:rFonts w:ascii="Times New Roman" w:hAnsi="Times New Roman" w:cs="Times New Roman"/>
                <w:b/>
                <w:bCs/>
                <w:sz w:val="28"/>
                <w:szCs w:val="28"/>
              </w:rPr>
              <w:t>Obiectivul specific 2.</w:t>
            </w:r>
            <w:r>
              <w:rPr>
                <w:rFonts w:ascii="Times New Roman" w:hAnsi="Times New Roman" w:cs="Times New Roman"/>
                <w:b/>
                <w:bCs/>
                <w:sz w:val="28"/>
                <w:szCs w:val="28"/>
              </w:rPr>
              <w:t>1</w:t>
            </w:r>
            <w:r w:rsidRPr="00AB5D02">
              <w:rPr>
                <w:rFonts w:ascii="Times New Roman" w:hAnsi="Times New Roman" w:cs="Times New Roman"/>
                <w:b/>
                <w:bCs/>
                <w:sz w:val="28"/>
                <w:szCs w:val="28"/>
              </w:rPr>
              <w:t xml:space="preserve">: </w:t>
            </w:r>
            <w:r w:rsidRPr="00C911D6">
              <w:rPr>
                <w:rFonts w:ascii="Times New Roman" w:hAnsi="Times New Roman" w:cs="Times New Roman"/>
                <w:b/>
                <w:sz w:val="28"/>
                <w:szCs w:val="28"/>
              </w:rPr>
              <w:t>Dezvoltarea</w:t>
            </w:r>
            <w:r w:rsidRPr="00C911D6">
              <w:rPr>
                <w:rFonts w:ascii="Times New Roman" w:hAnsi="Times New Roman" w:cs="Times New Roman"/>
                <w:b/>
                <w:spacing w:val="-4"/>
                <w:sz w:val="28"/>
                <w:szCs w:val="28"/>
              </w:rPr>
              <w:t xml:space="preserve"> </w:t>
            </w:r>
            <w:r w:rsidRPr="00C911D6">
              <w:rPr>
                <w:rFonts w:ascii="Times New Roman" w:hAnsi="Times New Roman" w:cs="Times New Roman"/>
                <w:b/>
                <w:sz w:val="28"/>
                <w:szCs w:val="28"/>
              </w:rPr>
              <w:t>competențelor</w:t>
            </w:r>
            <w:r w:rsidRPr="00C911D6">
              <w:rPr>
                <w:rFonts w:ascii="Times New Roman" w:hAnsi="Times New Roman" w:cs="Times New Roman"/>
                <w:b/>
                <w:spacing w:val="-6"/>
                <w:sz w:val="28"/>
                <w:szCs w:val="28"/>
              </w:rPr>
              <w:t xml:space="preserve"> </w:t>
            </w:r>
            <w:r w:rsidRPr="00C911D6">
              <w:rPr>
                <w:rFonts w:ascii="Times New Roman" w:hAnsi="Times New Roman" w:cs="Times New Roman"/>
                <w:b/>
                <w:sz w:val="28"/>
                <w:szCs w:val="28"/>
              </w:rPr>
              <w:t>digitale</w:t>
            </w:r>
            <w:r w:rsidRPr="00C911D6">
              <w:rPr>
                <w:rFonts w:ascii="Times New Roman" w:hAnsi="Times New Roman" w:cs="Times New Roman"/>
                <w:b/>
                <w:spacing w:val="-5"/>
                <w:sz w:val="28"/>
                <w:szCs w:val="28"/>
              </w:rPr>
              <w:t xml:space="preserve"> </w:t>
            </w:r>
            <w:r w:rsidRPr="00C911D6">
              <w:rPr>
                <w:rFonts w:ascii="Times New Roman" w:hAnsi="Times New Roman" w:cs="Times New Roman"/>
                <w:b/>
                <w:sz w:val="28"/>
                <w:szCs w:val="28"/>
              </w:rPr>
              <w:t>ale</w:t>
            </w:r>
            <w:r w:rsidRPr="00C911D6">
              <w:rPr>
                <w:rFonts w:ascii="Times New Roman" w:hAnsi="Times New Roman" w:cs="Times New Roman"/>
                <w:b/>
                <w:spacing w:val="-5"/>
                <w:sz w:val="28"/>
                <w:szCs w:val="28"/>
              </w:rPr>
              <w:t xml:space="preserve"> </w:t>
            </w:r>
            <w:r w:rsidRPr="00C911D6">
              <w:rPr>
                <w:rFonts w:ascii="Times New Roman" w:hAnsi="Times New Roman" w:cs="Times New Roman"/>
                <w:b/>
                <w:sz w:val="28"/>
                <w:szCs w:val="28"/>
              </w:rPr>
              <w:t>cadrelor didactice</w:t>
            </w:r>
            <w:r w:rsidR="0030524A">
              <w:rPr>
                <w:rFonts w:ascii="Times New Roman" w:hAnsi="Times New Roman" w:cs="Times New Roman"/>
                <w:b/>
                <w:sz w:val="28"/>
                <w:szCs w:val="28"/>
              </w:rPr>
              <w:t xml:space="preserve"> și ale elevilor</w:t>
            </w:r>
            <w:r w:rsidRPr="00C911D6">
              <w:rPr>
                <w:rFonts w:ascii="Times New Roman" w:hAnsi="Times New Roman" w:cs="Times New Roman"/>
                <w:b/>
                <w:sz w:val="28"/>
                <w:szCs w:val="28"/>
              </w:rPr>
              <w:t>.</w:t>
            </w:r>
          </w:p>
        </w:tc>
      </w:tr>
      <w:tr w:rsidR="00C911D6" w:rsidRPr="00AB5D02" w14:paraId="5634AEB6" w14:textId="77777777" w:rsidTr="00CC3C9D">
        <w:tc>
          <w:tcPr>
            <w:tcW w:w="14175" w:type="dxa"/>
            <w:gridSpan w:val="7"/>
          </w:tcPr>
          <w:p w14:paraId="1341966E" w14:textId="6ABF1584" w:rsidR="00C911D6" w:rsidRPr="00AB5D02" w:rsidRDefault="00C911D6" w:rsidP="00CC3C9D">
            <w:pPr>
              <w:pStyle w:val="NoSpacing"/>
              <w:jc w:val="both"/>
              <w:rPr>
                <w:rFonts w:ascii="Times New Roman" w:hAnsi="Times New Roman" w:cs="Times New Roman"/>
                <w:b/>
                <w:bCs/>
                <w:sz w:val="28"/>
                <w:szCs w:val="28"/>
              </w:rPr>
            </w:pPr>
            <w:r w:rsidRPr="00AB5D02">
              <w:rPr>
                <w:rFonts w:ascii="Times New Roman" w:hAnsi="Times New Roman" w:cs="Times New Roman"/>
                <w:b/>
                <w:bCs/>
                <w:sz w:val="28"/>
                <w:szCs w:val="28"/>
              </w:rPr>
              <w:t xml:space="preserve">Obiectivul specific 2.2: </w:t>
            </w:r>
            <w:r w:rsidR="001035B3">
              <w:rPr>
                <w:rFonts w:ascii="Times New Roman" w:hAnsi="Times New Roman" w:cs="Times New Roman"/>
                <w:b/>
                <w:bCs/>
                <w:sz w:val="28"/>
                <w:szCs w:val="28"/>
              </w:rPr>
              <w:t>Apl</w:t>
            </w:r>
            <w:r w:rsidR="00DE0225">
              <w:rPr>
                <w:rFonts w:ascii="Times New Roman" w:hAnsi="Times New Roman" w:cs="Times New Roman"/>
                <w:b/>
                <w:bCs/>
                <w:sz w:val="28"/>
                <w:szCs w:val="28"/>
              </w:rPr>
              <w:t>i</w:t>
            </w:r>
            <w:r w:rsidR="001035B3">
              <w:rPr>
                <w:rFonts w:ascii="Times New Roman" w:hAnsi="Times New Roman" w:cs="Times New Roman"/>
                <w:b/>
                <w:bCs/>
                <w:sz w:val="28"/>
                <w:szCs w:val="28"/>
              </w:rPr>
              <w:t>carea competențelor digitale în cadrul orelor de curs.</w:t>
            </w:r>
          </w:p>
        </w:tc>
      </w:tr>
      <w:tr w:rsidR="00C911D6" w:rsidRPr="00AB5D02" w14:paraId="527971F4" w14:textId="77777777" w:rsidTr="00CC3C9D">
        <w:tc>
          <w:tcPr>
            <w:tcW w:w="14175" w:type="dxa"/>
            <w:gridSpan w:val="7"/>
          </w:tcPr>
          <w:p w14:paraId="3E1F5129" w14:textId="09FA1F9D" w:rsidR="00C911D6" w:rsidRPr="00225E11" w:rsidRDefault="00C911D6" w:rsidP="00D45CCE">
            <w:pPr>
              <w:pStyle w:val="NoSpacing"/>
              <w:rPr>
                <w:rFonts w:ascii="Times New Roman" w:hAnsi="Times New Roman" w:cs="Times New Roman"/>
              </w:rPr>
            </w:pPr>
            <w:r w:rsidRPr="00D45CCE">
              <w:rPr>
                <w:rFonts w:ascii="Times New Roman" w:hAnsi="Times New Roman" w:cs="Times New Roman"/>
                <w:b/>
                <w:bCs/>
                <w:sz w:val="28"/>
                <w:szCs w:val="28"/>
              </w:rPr>
              <w:t>Context</w:t>
            </w:r>
            <w:r w:rsidRPr="00D45CCE">
              <w:rPr>
                <w:rFonts w:ascii="Times New Roman" w:hAnsi="Times New Roman" w:cs="Times New Roman"/>
                <w:sz w:val="28"/>
                <w:szCs w:val="28"/>
              </w:rPr>
              <w:t>:</w:t>
            </w:r>
            <w:r w:rsidR="00DE0225" w:rsidRPr="00D45CCE">
              <w:rPr>
                <w:sz w:val="28"/>
                <w:szCs w:val="28"/>
              </w:rPr>
              <w:t xml:space="preserve"> </w:t>
            </w:r>
            <w:r w:rsidR="00DE0225" w:rsidRPr="00D45CCE">
              <w:rPr>
                <w:rFonts w:ascii="Times New Roman" w:hAnsi="Times New Roman" w:cs="Times New Roman"/>
                <w:sz w:val="28"/>
                <w:szCs w:val="28"/>
              </w:rPr>
              <w:t>În</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contextul</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dezvoltării</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rapide</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a</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tehnologiei</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informației</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și</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a</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caracteristicilor</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pieței</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muncii,</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alfabetizarea</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digitală</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este</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recunoscută,</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la</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nivelul</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Uniunii</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Europene,</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ca</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importantă</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parte</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a</w:t>
            </w:r>
            <w:r w:rsidR="00DE0225" w:rsidRPr="00D45CCE">
              <w:rPr>
                <w:rFonts w:ascii="Times New Roman" w:hAnsi="Times New Roman" w:cs="Times New Roman"/>
                <w:spacing w:val="1"/>
                <w:sz w:val="28"/>
                <w:szCs w:val="28"/>
              </w:rPr>
              <w:t xml:space="preserve"> </w:t>
            </w:r>
            <w:r w:rsidR="00DE0225" w:rsidRPr="00D45CCE">
              <w:rPr>
                <w:rFonts w:ascii="Times New Roman" w:hAnsi="Times New Roman" w:cs="Times New Roman"/>
                <w:sz w:val="28"/>
                <w:szCs w:val="28"/>
              </w:rPr>
              <w:t>alfabetizării funcționale, stăpânirea tehnologiei digitale fiind esențială, atât pentru viața personală,</w:t>
            </w:r>
            <w:r w:rsidR="00DE0225" w:rsidRPr="00D45CCE">
              <w:rPr>
                <w:rFonts w:ascii="Times New Roman" w:hAnsi="Times New Roman" w:cs="Times New Roman"/>
                <w:spacing w:val="-57"/>
                <w:sz w:val="28"/>
                <w:szCs w:val="28"/>
              </w:rPr>
              <w:t xml:space="preserve"> </w:t>
            </w:r>
            <w:r w:rsidR="00DE0225" w:rsidRPr="00D45CCE">
              <w:rPr>
                <w:rFonts w:ascii="Times New Roman" w:hAnsi="Times New Roman" w:cs="Times New Roman"/>
                <w:sz w:val="28"/>
                <w:szCs w:val="28"/>
              </w:rPr>
              <w:t>cât și pentru cea profesională</w:t>
            </w:r>
            <w:r w:rsidR="00225E11" w:rsidRPr="00D45CCE">
              <w:rPr>
                <w:rFonts w:ascii="Times New Roman" w:hAnsi="Times New Roman" w:cs="Times New Roman"/>
                <w:sz w:val="28"/>
                <w:szCs w:val="28"/>
              </w:rPr>
              <w:t>. Sistemul de învățământ românesc operează cu cele opt competențe-cheie europene, competența</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digitală</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fiind</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una</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dintre</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ele.</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Competența</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digitală</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implică</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utilizarea</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cu</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încredere,</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critică</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și</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responsabilă a tehnologiilor digitale în contexte de învăţare, de muncă şi participare la activități</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sociale. Include alfabetizare digitală, comunicare și colaborare, alfabetizare media, creare de</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conținuturi</w:t>
            </w:r>
            <w:r w:rsidR="00225E11" w:rsidRPr="00D45CCE">
              <w:rPr>
                <w:rFonts w:ascii="Times New Roman" w:hAnsi="Times New Roman" w:cs="Times New Roman"/>
                <w:spacing w:val="-13"/>
                <w:sz w:val="28"/>
                <w:szCs w:val="28"/>
              </w:rPr>
              <w:t xml:space="preserve"> </w:t>
            </w:r>
            <w:r w:rsidR="00225E11" w:rsidRPr="00D45CCE">
              <w:rPr>
                <w:rFonts w:ascii="Times New Roman" w:hAnsi="Times New Roman" w:cs="Times New Roman"/>
                <w:sz w:val="28"/>
                <w:szCs w:val="28"/>
              </w:rPr>
              <w:t>digitale</w:t>
            </w:r>
            <w:r w:rsidR="00225E11" w:rsidRPr="00D45CCE">
              <w:rPr>
                <w:rFonts w:ascii="Times New Roman" w:hAnsi="Times New Roman" w:cs="Times New Roman"/>
                <w:spacing w:val="-14"/>
                <w:sz w:val="28"/>
                <w:szCs w:val="28"/>
              </w:rPr>
              <w:t xml:space="preserve"> </w:t>
            </w:r>
            <w:r w:rsidR="00225E11" w:rsidRPr="00D45CCE">
              <w:rPr>
                <w:rFonts w:ascii="Times New Roman" w:hAnsi="Times New Roman" w:cs="Times New Roman"/>
                <w:sz w:val="28"/>
                <w:szCs w:val="28"/>
              </w:rPr>
              <w:t>(inclusiv</w:t>
            </w:r>
            <w:r w:rsidR="00225E11" w:rsidRPr="00D45CCE">
              <w:rPr>
                <w:rFonts w:ascii="Times New Roman" w:hAnsi="Times New Roman" w:cs="Times New Roman"/>
                <w:spacing w:val="-13"/>
                <w:sz w:val="28"/>
                <w:szCs w:val="28"/>
              </w:rPr>
              <w:t xml:space="preserve"> </w:t>
            </w:r>
            <w:r w:rsidR="00225E11" w:rsidRPr="00D45CCE">
              <w:rPr>
                <w:rFonts w:ascii="Times New Roman" w:hAnsi="Times New Roman" w:cs="Times New Roman"/>
                <w:sz w:val="28"/>
                <w:szCs w:val="28"/>
              </w:rPr>
              <w:t>programare),</w:t>
            </w:r>
            <w:r w:rsidR="00225E11" w:rsidRPr="00D45CCE">
              <w:rPr>
                <w:rFonts w:ascii="Times New Roman" w:hAnsi="Times New Roman" w:cs="Times New Roman"/>
                <w:spacing w:val="-14"/>
                <w:sz w:val="28"/>
                <w:szCs w:val="28"/>
              </w:rPr>
              <w:t xml:space="preserve"> </w:t>
            </w:r>
            <w:r w:rsidR="00225E11" w:rsidRPr="00D45CCE">
              <w:rPr>
                <w:rFonts w:ascii="Times New Roman" w:hAnsi="Times New Roman" w:cs="Times New Roman"/>
                <w:sz w:val="28"/>
                <w:szCs w:val="28"/>
              </w:rPr>
              <w:t>siguranță</w:t>
            </w:r>
            <w:r w:rsidR="00225E11" w:rsidRPr="00D45CCE">
              <w:rPr>
                <w:rFonts w:ascii="Times New Roman" w:hAnsi="Times New Roman" w:cs="Times New Roman"/>
                <w:spacing w:val="-14"/>
                <w:sz w:val="28"/>
                <w:szCs w:val="28"/>
              </w:rPr>
              <w:t xml:space="preserve"> </w:t>
            </w:r>
            <w:r w:rsidR="00225E11" w:rsidRPr="00D45CCE">
              <w:rPr>
                <w:rFonts w:ascii="Times New Roman" w:hAnsi="Times New Roman" w:cs="Times New Roman"/>
                <w:sz w:val="28"/>
                <w:szCs w:val="28"/>
              </w:rPr>
              <w:t>(inclusiv</w:t>
            </w:r>
            <w:r w:rsidR="00225E11" w:rsidRPr="00D45CCE">
              <w:rPr>
                <w:rFonts w:ascii="Times New Roman" w:hAnsi="Times New Roman" w:cs="Times New Roman"/>
                <w:spacing w:val="-13"/>
                <w:sz w:val="28"/>
                <w:szCs w:val="28"/>
              </w:rPr>
              <w:t xml:space="preserve"> </w:t>
            </w:r>
            <w:r w:rsidR="00225E11" w:rsidRPr="00D45CCE">
              <w:rPr>
                <w:rFonts w:ascii="Times New Roman" w:hAnsi="Times New Roman" w:cs="Times New Roman"/>
                <w:sz w:val="28"/>
                <w:szCs w:val="28"/>
              </w:rPr>
              <w:t>stare</w:t>
            </w:r>
            <w:r w:rsidR="00225E11" w:rsidRPr="00D45CCE">
              <w:rPr>
                <w:rFonts w:ascii="Times New Roman" w:hAnsi="Times New Roman" w:cs="Times New Roman"/>
                <w:spacing w:val="-14"/>
                <w:sz w:val="28"/>
                <w:szCs w:val="28"/>
              </w:rPr>
              <w:t xml:space="preserve"> </w:t>
            </w:r>
            <w:r w:rsidR="00225E11" w:rsidRPr="00D45CCE">
              <w:rPr>
                <w:rFonts w:ascii="Times New Roman" w:hAnsi="Times New Roman" w:cs="Times New Roman"/>
                <w:sz w:val="28"/>
                <w:szCs w:val="28"/>
              </w:rPr>
              <w:t>de</w:t>
            </w:r>
            <w:r w:rsidR="00225E11" w:rsidRPr="00D45CCE">
              <w:rPr>
                <w:rFonts w:ascii="Times New Roman" w:hAnsi="Times New Roman" w:cs="Times New Roman"/>
                <w:spacing w:val="-14"/>
                <w:sz w:val="28"/>
                <w:szCs w:val="28"/>
              </w:rPr>
              <w:t xml:space="preserve"> </w:t>
            </w:r>
            <w:r w:rsidR="00225E11" w:rsidRPr="00D45CCE">
              <w:rPr>
                <w:rFonts w:ascii="Times New Roman" w:hAnsi="Times New Roman" w:cs="Times New Roman"/>
                <w:sz w:val="28"/>
                <w:szCs w:val="28"/>
              </w:rPr>
              <w:t>bine/confort</w:t>
            </w:r>
            <w:r w:rsidR="00225E11" w:rsidRPr="00D45CCE">
              <w:rPr>
                <w:rFonts w:ascii="Times New Roman" w:hAnsi="Times New Roman" w:cs="Times New Roman"/>
                <w:spacing w:val="-13"/>
                <w:sz w:val="28"/>
                <w:szCs w:val="28"/>
              </w:rPr>
              <w:t xml:space="preserve"> </w:t>
            </w:r>
            <w:r w:rsidR="00225E11" w:rsidRPr="00D45CCE">
              <w:rPr>
                <w:rFonts w:ascii="Times New Roman" w:hAnsi="Times New Roman" w:cs="Times New Roman"/>
                <w:sz w:val="28"/>
                <w:szCs w:val="28"/>
              </w:rPr>
              <w:t>în</w:t>
            </w:r>
            <w:r w:rsidR="00225E11" w:rsidRPr="00D45CCE">
              <w:rPr>
                <w:rFonts w:ascii="Times New Roman" w:hAnsi="Times New Roman" w:cs="Times New Roman"/>
                <w:spacing w:val="-13"/>
                <w:sz w:val="28"/>
                <w:szCs w:val="28"/>
              </w:rPr>
              <w:t xml:space="preserve"> </w:t>
            </w:r>
            <w:r w:rsidR="00225E11" w:rsidRPr="00D45CCE">
              <w:rPr>
                <w:rFonts w:ascii="Times New Roman" w:hAnsi="Times New Roman" w:cs="Times New Roman"/>
                <w:sz w:val="28"/>
                <w:szCs w:val="28"/>
              </w:rPr>
              <w:t>mediul</w:t>
            </w:r>
            <w:r w:rsidR="00225E11" w:rsidRPr="00D45CCE">
              <w:rPr>
                <w:rFonts w:ascii="Times New Roman" w:hAnsi="Times New Roman" w:cs="Times New Roman"/>
                <w:spacing w:val="-13"/>
                <w:sz w:val="28"/>
                <w:szCs w:val="28"/>
              </w:rPr>
              <w:t xml:space="preserve"> </w:t>
            </w:r>
            <w:r w:rsidR="00225E11" w:rsidRPr="00D45CCE">
              <w:rPr>
                <w:rFonts w:ascii="Times New Roman" w:hAnsi="Times New Roman" w:cs="Times New Roman"/>
                <w:sz w:val="28"/>
                <w:szCs w:val="28"/>
              </w:rPr>
              <w:t>online</w:t>
            </w:r>
            <w:r w:rsidR="00225E11" w:rsidRPr="00D45CCE">
              <w:rPr>
                <w:rFonts w:ascii="Times New Roman" w:hAnsi="Times New Roman" w:cs="Times New Roman"/>
                <w:spacing w:val="-58"/>
                <w:sz w:val="28"/>
                <w:szCs w:val="28"/>
              </w:rPr>
              <w:t xml:space="preserve"> </w:t>
            </w:r>
            <w:r w:rsidR="00225E11" w:rsidRPr="00D45CCE">
              <w:rPr>
                <w:rFonts w:ascii="Times New Roman" w:hAnsi="Times New Roman" w:cs="Times New Roman"/>
                <w:spacing w:val="-1"/>
                <w:sz w:val="28"/>
                <w:szCs w:val="28"/>
              </w:rPr>
              <w:t>şi</w:t>
            </w:r>
            <w:r w:rsidR="00225E11" w:rsidRPr="00D45CCE">
              <w:rPr>
                <w:rFonts w:ascii="Times New Roman" w:hAnsi="Times New Roman" w:cs="Times New Roman"/>
                <w:spacing w:val="-14"/>
                <w:sz w:val="28"/>
                <w:szCs w:val="28"/>
              </w:rPr>
              <w:t xml:space="preserve"> </w:t>
            </w:r>
            <w:r w:rsidR="00225E11" w:rsidRPr="00D45CCE">
              <w:rPr>
                <w:rFonts w:ascii="Times New Roman" w:hAnsi="Times New Roman" w:cs="Times New Roman"/>
                <w:sz w:val="28"/>
                <w:szCs w:val="28"/>
              </w:rPr>
              <w:t>competențe</w:t>
            </w:r>
            <w:r w:rsidR="00225E11" w:rsidRPr="00D45CCE">
              <w:rPr>
                <w:rFonts w:ascii="Times New Roman" w:hAnsi="Times New Roman" w:cs="Times New Roman"/>
                <w:spacing w:val="-15"/>
                <w:sz w:val="28"/>
                <w:szCs w:val="28"/>
              </w:rPr>
              <w:t xml:space="preserve"> </w:t>
            </w:r>
            <w:r w:rsidR="00225E11" w:rsidRPr="00D45CCE">
              <w:rPr>
                <w:rFonts w:ascii="Times New Roman" w:hAnsi="Times New Roman" w:cs="Times New Roman"/>
                <w:sz w:val="28"/>
                <w:szCs w:val="28"/>
              </w:rPr>
              <w:t>de</w:t>
            </w:r>
            <w:r w:rsidR="00225E11" w:rsidRPr="00D45CCE">
              <w:rPr>
                <w:rFonts w:ascii="Times New Roman" w:hAnsi="Times New Roman" w:cs="Times New Roman"/>
                <w:spacing w:val="-15"/>
                <w:sz w:val="28"/>
                <w:szCs w:val="28"/>
              </w:rPr>
              <w:t xml:space="preserve"> </w:t>
            </w:r>
            <w:r w:rsidR="00225E11" w:rsidRPr="00D45CCE">
              <w:rPr>
                <w:rFonts w:ascii="Times New Roman" w:hAnsi="Times New Roman" w:cs="Times New Roman"/>
                <w:sz w:val="28"/>
                <w:szCs w:val="28"/>
              </w:rPr>
              <w:t>securitate</w:t>
            </w:r>
            <w:r w:rsidR="00225E11" w:rsidRPr="00D45CCE">
              <w:rPr>
                <w:rFonts w:ascii="Times New Roman" w:hAnsi="Times New Roman" w:cs="Times New Roman"/>
                <w:spacing w:val="-15"/>
                <w:sz w:val="28"/>
                <w:szCs w:val="28"/>
              </w:rPr>
              <w:t xml:space="preserve"> </w:t>
            </w:r>
            <w:r w:rsidR="00225E11" w:rsidRPr="00D45CCE">
              <w:rPr>
                <w:rFonts w:ascii="Times New Roman" w:hAnsi="Times New Roman" w:cs="Times New Roman"/>
                <w:sz w:val="28"/>
                <w:szCs w:val="28"/>
              </w:rPr>
              <w:t>cibernetică),</w:t>
            </w:r>
            <w:r w:rsidR="00225E11" w:rsidRPr="00D45CCE">
              <w:rPr>
                <w:rFonts w:ascii="Times New Roman" w:hAnsi="Times New Roman" w:cs="Times New Roman"/>
                <w:spacing w:val="-15"/>
                <w:sz w:val="28"/>
                <w:szCs w:val="28"/>
              </w:rPr>
              <w:t xml:space="preserve"> </w:t>
            </w:r>
            <w:r w:rsidR="00225E11" w:rsidRPr="00D45CCE">
              <w:rPr>
                <w:rFonts w:ascii="Times New Roman" w:hAnsi="Times New Roman" w:cs="Times New Roman"/>
                <w:sz w:val="28"/>
                <w:szCs w:val="28"/>
              </w:rPr>
              <w:t>respectarea</w:t>
            </w:r>
            <w:r w:rsidR="00225E11" w:rsidRPr="00D45CCE">
              <w:rPr>
                <w:rFonts w:ascii="Times New Roman" w:hAnsi="Times New Roman" w:cs="Times New Roman"/>
                <w:spacing w:val="-15"/>
                <w:sz w:val="28"/>
                <w:szCs w:val="28"/>
              </w:rPr>
              <w:t xml:space="preserve"> </w:t>
            </w:r>
            <w:r w:rsidR="00225E11" w:rsidRPr="00D45CCE">
              <w:rPr>
                <w:rFonts w:ascii="Times New Roman" w:hAnsi="Times New Roman" w:cs="Times New Roman"/>
                <w:sz w:val="28"/>
                <w:szCs w:val="28"/>
              </w:rPr>
              <w:t>proprietății</w:t>
            </w:r>
            <w:r w:rsidR="00225E11" w:rsidRPr="00D45CCE">
              <w:rPr>
                <w:rFonts w:ascii="Times New Roman" w:hAnsi="Times New Roman" w:cs="Times New Roman"/>
                <w:spacing w:val="-14"/>
                <w:sz w:val="28"/>
                <w:szCs w:val="28"/>
              </w:rPr>
              <w:t xml:space="preserve"> </w:t>
            </w:r>
            <w:r w:rsidR="00225E11" w:rsidRPr="00D45CCE">
              <w:rPr>
                <w:rFonts w:ascii="Times New Roman" w:hAnsi="Times New Roman" w:cs="Times New Roman"/>
                <w:sz w:val="28"/>
                <w:szCs w:val="28"/>
              </w:rPr>
              <w:t>intelectuale,</w:t>
            </w:r>
            <w:r w:rsidR="00225E11" w:rsidRPr="00D45CCE">
              <w:rPr>
                <w:rFonts w:ascii="Times New Roman" w:hAnsi="Times New Roman" w:cs="Times New Roman"/>
                <w:spacing w:val="-12"/>
                <w:sz w:val="28"/>
                <w:szCs w:val="28"/>
              </w:rPr>
              <w:t xml:space="preserve"> </w:t>
            </w:r>
            <w:r w:rsidR="00225E11" w:rsidRPr="00D45CCE">
              <w:rPr>
                <w:rFonts w:ascii="Times New Roman" w:hAnsi="Times New Roman" w:cs="Times New Roman"/>
                <w:sz w:val="28"/>
                <w:szCs w:val="28"/>
              </w:rPr>
              <w:t>rezolvare</w:t>
            </w:r>
            <w:r w:rsidR="00225E11" w:rsidRPr="00D45CCE">
              <w:rPr>
                <w:rFonts w:ascii="Times New Roman" w:hAnsi="Times New Roman" w:cs="Times New Roman"/>
                <w:spacing w:val="-14"/>
                <w:sz w:val="28"/>
                <w:szCs w:val="28"/>
              </w:rPr>
              <w:t xml:space="preserve"> </w:t>
            </w:r>
            <w:r w:rsidR="00225E11" w:rsidRPr="00D45CCE">
              <w:rPr>
                <w:rFonts w:ascii="Times New Roman" w:hAnsi="Times New Roman" w:cs="Times New Roman"/>
                <w:sz w:val="28"/>
                <w:szCs w:val="28"/>
              </w:rPr>
              <w:t>de</w:t>
            </w:r>
            <w:r w:rsidR="00225E11" w:rsidRPr="00D45CCE">
              <w:rPr>
                <w:rFonts w:ascii="Times New Roman" w:hAnsi="Times New Roman" w:cs="Times New Roman"/>
                <w:spacing w:val="-15"/>
                <w:sz w:val="28"/>
                <w:szCs w:val="28"/>
              </w:rPr>
              <w:t xml:space="preserve"> </w:t>
            </w:r>
            <w:r w:rsidR="00225E11" w:rsidRPr="00D45CCE">
              <w:rPr>
                <w:rFonts w:ascii="Times New Roman" w:hAnsi="Times New Roman" w:cs="Times New Roman"/>
                <w:sz w:val="28"/>
                <w:szCs w:val="28"/>
              </w:rPr>
              <w:t>probleme</w:t>
            </w:r>
            <w:r w:rsidR="00225E11" w:rsidRPr="00D45CCE">
              <w:rPr>
                <w:rFonts w:ascii="Times New Roman" w:hAnsi="Times New Roman" w:cs="Times New Roman"/>
                <w:spacing w:val="-58"/>
                <w:sz w:val="28"/>
                <w:szCs w:val="28"/>
              </w:rPr>
              <w:t xml:space="preserve"> </w:t>
            </w:r>
            <w:r w:rsidR="00225E11" w:rsidRPr="00D45CCE">
              <w:rPr>
                <w:rFonts w:ascii="Times New Roman" w:hAnsi="Times New Roman" w:cs="Times New Roman"/>
                <w:sz w:val="28"/>
                <w:szCs w:val="28"/>
              </w:rPr>
              <w:t>și</w:t>
            </w:r>
            <w:r w:rsidR="00225E11" w:rsidRPr="00D45CCE">
              <w:rPr>
                <w:rFonts w:ascii="Times New Roman" w:hAnsi="Times New Roman" w:cs="Times New Roman"/>
                <w:spacing w:val="-2"/>
                <w:sz w:val="28"/>
                <w:szCs w:val="28"/>
              </w:rPr>
              <w:t xml:space="preserve"> </w:t>
            </w:r>
            <w:r w:rsidR="00225E11" w:rsidRPr="00D45CCE">
              <w:rPr>
                <w:rFonts w:ascii="Times New Roman" w:hAnsi="Times New Roman" w:cs="Times New Roman"/>
                <w:sz w:val="28"/>
                <w:szCs w:val="28"/>
              </w:rPr>
              <w:t>gândire</w:t>
            </w:r>
            <w:r w:rsidR="00225E11" w:rsidRPr="00D45CCE">
              <w:rPr>
                <w:rFonts w:ascii="Times New Roman" w:hAnsi="Times New Roman" w:cs="Times New Roman"/>
                <w:spacing w:val="-1"/>
                <w:sz w:val="28"/>
                <w:szCs w:val="28"/>
              </w:rPr>
              <w:t xml:space="preserve"> </w:t>
            </w:r>
            <w:r w:rsidR="00225E11" w:rsidRPr="00D45CCE">
              <w:rPr>
                <w:rFonts w:ascii="Times New Roman" w:hAnsi="Times New Roman" w:cs="Times New Roman"/>
                <w:sz w:val="28"/>
                <w:szCs w:val="28"/>
              </w:rPr>
              <w:t>critică.</w:t>
            </w:r>
          </w:p>
        </w:tc>
      </w:tr>
      <w:tr w:rsidR="0058495C" w:rsidRPr="00AB5D02" w14:paraId="52A7B12C" w14:textId="77777777" w:rsidTr="0058495C">
        <w:tc>
          <w:tcPr>
            <w:tcW w:w="2696" w:type="dxa"/>
          </w:tcPr>
          <w:p w14:paraId="1815723D"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Activități</w:t>
            </w:r>
          </w:p>
        </w:tc>
        <w:tc>
          <w:tcPr>
            <w:tcW w:w="1445" w:type="dxa"/>
          </w:tcPr>
          <w:p w14:paraId="09CC4469"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Perioada</w:t>
            </w:r>
          </w:p>
        </w:tc>
        <w:tc>
          <w:tcPr>
            <w:tcW w:w="2005" w:type="dxa"/>
          </w:tcPr>
          <w:p w14:paraId="7C693719"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Responsabil</w:t>
            </w:r>
          </w:p>
        </w:tc>
        <w:tc>
          <w:tcPr>
            <w:tcW w:w="1764" w:type="dxa"/>
          </w:tcPr>
          <w:p w14:paraId="6B73BACE"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Resurse necesare</w:t>
            </w:r>
          </w:p>
        </w:tc>
        <w:tc>
          <w:tcPr>
            <w:tcW w:w="2621" w:type="dxa"/>
            <w:tcBorders>
              <w:right w:val="single" w:sz="4" w:space="0" w:color="auto"/>
            </w:tcBorders>
          </w:tcPr>
          <w:p w14:paraId="51D2736F"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Rezultate așteptate</w:t>
            </w:r>
          </w:p>
        </w:tc>
        <w:tc>
          <w:tcPr>
            <w:tcW w:w="1787" w:type="dxa"/>
            <w:tcBorders>
              <w:left w:val="single" w:sz="4" w:space="0" w:color="auto"/>
              <w:right w:val="single" w:sz="4" w:space="0" w:color="auto"/>
            </w:tcBorders>
          </w:tcPr>
          <w:p w14:paraId="11A35A3F"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Monitorizare</w:t>
            </w:r>
          </w:p>
        </w:tc>
        <w:tc>
          <w:tcPr>
            <w:tcW w:w="1857" w:type="dxa"/>
            <w:tcBorders>
              <w:left w:val="single" w:sz="4" w:space="0" w:color="auto"/>
            </w:tcBorders>
          </w:tcPr>
          <w:p w14:paraId="42C9CC19"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Evaluare</w:t>
            </w:r>
          </w:p>
        </w:tc>
      </w:tr>
      <w:tr w:rsidR="0058495C" w:rsidRPr="00AB5D02" w14:paraId="468B121E" w14:textId="77777777" w:rsidTr="0058495C">
        <w:tc>
          <w:tcPr>
            <w:tcW w:w="2696" w:type="dxa"/>
            <w:tcBorders>
              <w:bottom w:val="double" w:sz="4" w:space="0" w:color="auto"/>
            </w:tcBorders>
          </w:tcPr>
          <w:p w14:paraId="0644D9E0" w14:textId="6E6629FD" w:rsidR="00C911D6" w:rsidRPr="00AB5D02" w:rsidRDefault="00225E11" w:rsidP="00CC3C9D">
            <w:pPr>
              <w:pStyle w:val="NoSpacing"/>
              <w:rPr>
                <w:rFonts w:ascii="Times New Roman" w:hAnsi="Times New Roman" w:cs="Times New Roman"/>
                <w:b/>
                <w:bCs/>
                <w:sz w:val="28"/>
                <w:szCs w:val="28"/>
              </w:rPr>
            </w:pPr>
            <w:r>
              <w:rPr>
                <w:rFonts w:ascii="Times New Roman" w:hAnsi="Times New Roman" w:cs="Times New Roman"/>
                <w:b/>
                <w:bCs/>
                <w:sz w:val="28"/>
                <w:szCs w:val="28"/>
              </w:rPr>
              <w:t>2</w:t>
            </w:r>
            <w:r w:rsidR="00C911D6" w:rsidRPr="00AB5D02">
              <w:rPr>
                <w:rFonts w:ascii="Times New Roman" w:hAnsi="Times New Roman" w:cs="Times New Roman"/>
                <w:b/>
                <w:bCs/>
                <w:sz w:val="28"/>
                <w:szCs w:val="28"/>
              </w:rPr>
              <w:t>.1</w:t>
            </w:r>
            <w:r w:rsidR="00C911D6" w:rsidRPr="00335DD4">
              <w:rPr>
                <w:rFonts w:ascii="Times New Roman" w:hAnsi="Times New Roman" w:cs="Times New Roman"/>
                <w:b/>
                <w:bCs/>
                <w:sz w:val="28"/>
                <w:szCs w:val="28"/>
              </w:rPr>
              <w:t xml:space="preserve">.1- </w:t>
            </w:r>
            <w:r w:rsidR="00335DD4" w:rsidRPr="00335DD4">
              <w:rPr>
                <w:rFonts w:ascii="Times New Roman" w:hAnsi="Times New Roman" w:cs="Times New Roman"/>
                <w:b/>
                <w:bCs/>
                <w:sz w:val="28"/>
                <w:szCs w:val="28"/>
              </w:rPr>
              <w:t>Dezvoltarea</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de</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programe</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de</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alfabetizare</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digitală</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pentru</w:t>
            </w:r>
            <w:r w:rsidR="00335DD4" w:rsidRPr="00335DD4">
              <w:rPr>
                <w:rFonts w:ascii="Times New Roman" w:hAnsi="Times New Roman" w:cs="Times New Roman"/>
                <w:b/>
                <w:bCs/>
                <w:spacing w:val="1"/>
                <w:sz w:val="28"/>
                <w:szCs w:val="28"/>
              </w:rPr>
              <w:t xml:space="preserve"> </w:t>
            </w:r>
            <w:r w:rsidR="00335DD4">
              <w:rPr>
                <w:rFonts w:ascii="Times New Roman" w:hAnsi="Times New Roman" w:cs="Times New Roman"/>
                <w:b/>
                <w:bCs/>
                <w:spacing w:val="1"/>
                <w:sz w:val="28"/>
                <w:szCs w:val="28"/>
              </w:rPr>
              <w:t>cadrele didactice</w:t>
            </w:r>
            <w:r w:rsidR="00335DD4" w:rsidRPr="00335DD4">
              <w:rPr>
                <w:rFonts w:ascii="Times New Roman" w:hAnsi="Times New Roman" w:cs="Times New Roman"/>
                <w:b/>
                <w:bCs/>
                <w:sz w:val="28"/>
                <w:szCs w:val="28"/>
              </w:rPr>
              <w:t>, prin utilizarea aplicațiilor</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digitale,</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în</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scopul</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creării</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premiselor</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pentru</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dezvoltarea</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competențelor</w:t>
            </w:r>
            <w:r w:rsidR="00335DD4" w:rsidRPr="00335DD4">
              <w:rPr>
                <w:rFonts w:ascii="Times New Roman" w:hAnsi="Times New Roman" w:cs="Times New Roman"/>
                <w:b/>
                <w:bCs/>
                <w:spacing w:val="-1"/>
                <w:sz w:val="28"/>
                <w:szCs w:val="28"/>
              </w:rPr>
              <w:t xml:space="preserve"> </w:t>
            </w:r>
            <w:r w:rsidR="00335DD4" w:rsidRPr="00335DD4">
              <w:rPr>
                <w:rFonts w:ascii="Times New Roman" w:hAnsi="Times New Roman" w:cs="Times New Roman"/>
                <w:b/>
                <w:bCs/>
                <w:sz w:val="28"/>
                <w:szCs w:val="28"/>
              </w:rPr>
              <w:t>digitale</w:t>
            </w:r>
            <w:r w:rsidR="00C911D6" w:rsidRPr="00335DD4">
              <w:rPr>
                <w:rFonts w:ascii="Times New Roman" w:hAnsi="Times New Roman" w:cs="Times New Roman"/>
                <w:b/>
                <w:bCs/>
                <w:sz w:val="28"/>
                <w:szCs w:val="28"/>
              </w:rPr>
              <w:t>;</w:t>
            </w:r>
          </w:p>
          <w:p w14:paraId="05C202A7" w14:textId="1F323036" w:rsidR="00C911D6" w:rsidRDefault="00C911D6" w:rsidP="00CC3C9D">
            <w:pPr>
              <w:pStyle w:val="NoSpacing"/>
              <w:rPr>
                <w:rFonts w:ascii="Times New Roman" w:hAnsi="Times New Roman" w:cs="Times New Roman"/>
                <w:b/>
                <w:bCs/>
                <w:sz w:val="28"/>
                <w:szCs w:val="28"/>
              </w:rPr>
            </w:pPr>
          </w:p>
          <w:p w14:paraId="63705491" w14:textId="77777777" w:rsidR="00F44277" w:rsidRPr="00AB5D02" w:rsidRDefault="00F44277" w:rsidP="00CC3C9D">
            <w:pPr>
              <w:pStyle w:val="NoSpacing"/>
              <w:rPr>
                <w:rFonts w:ascii="Times New Roman" w:hAnsi="Times New Roman" w:cs="Times New Roman"/>
                <w:b/>
                <w:bCs/>
                <w:sz w:val="28"/>
                <w:szCs w:val="28"/>
              </w:rPr>
            </w:pPr>
          </w:p>
          <w:p w14:paraId="7EEC6AC6" w14:textId="77777777" w:rsidR="00C911D6" w:rsidRPr="00AB5D02" w:rsidRDefault="00C911D6" w:rsidP="00CC3C9D">
            <w:pPr>
              <w:pStyle w:val="NoSpacing"/>
              <w:rPr>
                <w:rFonts w:ascii="Times New Roman" w:hAnsi="Times New Roman" w:cs="Times New Roman"/>
                <w:b/>
                <w:bCs/>
                <w:sz w:val="28"/>
                <w:szCs w:val="28"/>
              </w:rPr>
            </w:pPr>
          </w:p>
          <w:p w14:paraId="4EC93147" w14:textId="263B36B8" w:rsidR="00C911D6" w:rsidRPr="00AB5D02" w:rsidRDefault="00225E11" w:rsidP="00CC3C9D">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2</w:t>
            </w:r>
            <w:r w:rsidR="00C911D6" w:rsidRPr="00AB5D02">
              <w:rPr>
                <w:rFonts w:ascii="Times New Roman" w:hAnsi="Times New Roman" w:cs="Times New Roman"/>
                <w:b/>
                <w:bCs/>
                <w:sz w:val="28"/>
                <w:szCs w:val="28"/>
              </w:rPr>
              <w:t>.1.2</w:t>
            </w:r>
            <w:r w:rsidR="00C911D6" w:rsidRPr="0030524A">
              <w:rPr>
                <w:rFonts w:ascii="Times New Roman" w:hAnsi="Times New Roman" w:cs="Times New Roman"/>
                <w:b/>
                <w:bCs/>
                <w:sz w:val="28"/>
                <w:szCs w:val="28"/>
              </w:rPr>
              <w:t xml:space="preserve">- </w:t>
            </w:r>
            <w:r w:rsidR="0030524A" w:rsidRPr="0030524A">
              <w:rPr>
                <w:rFonts w:ascii="Times New Roman" w:hAnsi="Times New Roman" w:cs="Times New Roman"/>
                <w:b/>
                <w:bCs/>
                <w:sz w:val="28"/>
                <w:szCs w:val="28"/>
              </w:rPr>
              <w:t xml:space="preserve">Dezvoltarea și implementarea de programe și resurse pentru </w:t>
            </w:r>
            <w:r w:rsidR="0030524A">
              <w:rPr>
                <w:rFonts w:ascii="Times New Roman" w:hAnsi="Times New Roman" w:cs="Times New Roman"/>
                <w:b/>
                <w:bCs/>
                <w:sz w:val="28"/>
                <w:szCs w:val="28"/>
              </w:rPr>
              <w:t xml:space="preserve">elevi și </w:t>
            </w:r>
            <w:r w:rsidR="0030524A" w:rsidRPr="0030524A">
              <w:rPr>
                <w:rFonts w:ascii="Times New Roman" w:hAnsi="Times New Roman" w:cs="Times New Roman"/>
                <w:b/>
                <w:bCs/>
                <w:sz w:val="28"/>
                <w:szCs w:val="28"/>
              </w:rPr>
              <w:t>părinți, cu</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rolul</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de</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pregătire</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a</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acestora</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pentru</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a</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acorda</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sprijin</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copiilor</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lor</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în</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alfabetizarea</w:t>
            </w:r>
            <w:r w:rsidR="0030524A" w:rsidRPr="0030524A">
              <w:rPr>
                <w:rFonts w:ascii="Times New Roman" w:hAnsi="Times New Roman" w:cs="Times New Roman"/>
                <w:b/>
                <w:bCs/>
                <w:spacing w:val="-1"/>
                <w:sz w:val="28"/>
                <w:szCs w:val="28"/>
              </w:rPr>
              <w:t xml:space="preserve"> </w:t>
            </w:r>
            <w:r w:rsidR="0030524A" w:rsidRPr="0030524A">
              <w:rPr>
                <w:rFonts w:ascii="Times New Roman" w:hAnsi="Times New Roman" w:cs="Times New Roman"/>
                <w:b/>
                <w:bCs/>
                <w:sz w:val="28"/>
                <w:szCs w:val="28"/>
              </w:rPr>
              <w:t>digitală</w:t>
            </w:r>
            <w:r w:rsidR="00C911D6" w:rsidRPr="00AB5D02">
              <w:rPr>
                <w:rFonts w:ascii="Times New Roman" w:hAnsi="Times New Roman" w:cs="Times New Roman"/>
                <w:b/>
                <w:bCs/>
                <w:sz w:val="28"/>
                <w:szCs w:val="28"/>
              </w:rPr>
              <w:t>;</w:t>
            </w:r>
          </w:p>
        </w:tc>
        <w:tc>
          <w:tcPr>
            <w:tcW w:w="1445" w:type="dxa"/>
            <w:tcBorders>
              <w:bottom w:val="double" w:sz="4" w:space="0" w:color="auto"/>
            </w:tcBorders>
          </w:tcPr>
          <w:p w14:paraId="65C71ED8" w14:textId="77777777" w:rsidR="00C911D6" w:rsidRPr="00AB5D02" w:rsidRDefault="00C911D6" w:rsidP="00CC3C9D">
            <w:pPr>
              <w:pStyle w:val="NoSpacing"/>
              <w:rPr>
                <w:rFonts w:ascii="Times New Roman" w:hAnsi="Times New Roman" w:cs="Times New Roman"/>
                <w:sz w:val="28"/>
                <w:szCs w:val="28"/>
              </w:rPr>
            </w:pPr>
          </w:p>
          <w:p w14:paraId="22F744AC" w14:textId="77777777" w:rsidR="00C911D6" w:rsidRPr="00AB5D02" w:rsidRDefault="00C911D6" w:rsidP="00CC3C9D">
            <w:pPr>
              <w:pStyle w:val="NoSpacing"/>
              <w:rPr>
                <w:rFonts w:ascii="Times New Roman" w:hAnsi="Times New Roman" w:cs="Times New Roman"/>
                <w:sz w:val="28"/>
                <w:szCs w:val="28"/>
              </w:rPr>
            </w:pPr>
          </w:p>
          <w:p w14:paraId="03124C29" w14:textId="77777777" w:rsidR="00C911D6" w:rsidRPr="00AB5D02" w:rsidRDefault="00C911D6" w:rsidP="00CC3C9D">
            <w:pPr>
              <w:pStyle w:val="NoSpacing"/>
              <w:rPr>
                <w:rFonts w:ascii="Times New Roman" w:hAnsi="Times New Roman" w:cs="Times New Roman"/>
                <w:sz w:val="28"/>
                <w:szCs w:val="28"/>
              </w:rPr>
            </w:pPr>
          </w:p>
          <w:p w14:paraId="2F123068" w14:textId="77777777" w:rsidR="00C911D6" w:rsidRPr="00AB5D02" w:rsidRDefault="00C911D6" w:rsidP="00CC3C9D">
            <w:pPr>
              <w:pStyle w:val="NoSpacing"/>
              <w:rPr>
                <w:rFonts w:ascii="Times New Roman" w:hAnsi="Times New Roman" w:cs="Times New Roman"/>
                <w:sz w:val="28"/>
                <w:szCs w:val="28"/>
              </w:rPr>
            </w:pPr>
          </w:p>
          <w:p w14:paraId="67D7E35D" w14:textId="77777777" w:rsidR="00C911D6" w:rsidRPr="00AB5D02" w:rsidRDefault="00C911D6" w:rsidP="00CC3C9D">
            <w:pPr>
              <w:pStyle w:val="NoSpacing"/>
              <w:rPr>
                <w:rFonts w:ascii="Times New Roman" w:hAnsi="Times New Roman" w:cs="Times New Roman"/>
                <w:sz w:val="28"/>
                <w:szCs w:val="28"/>
              </w:rPr>
            </w:pPr>
          </w:p>
          <w:p w14:paraId="603A61F7" w14:textId="5A590BF2" w:rsidR="00C911D6"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Permanent</w:t>
            </w:r>
          </w:p>
          <w:p w14:paraId="252C3615" w14:textId="2C237E13" w:rsidR="0030524A" w:rsidRDefault="0030524A" w:rsidP="00CC3C9D">
            <w:pPr>
              <w:pStyle w:val="NoSpacing"/>
              <w:rPr>
                <w:rFonts w:ascii="Times New Roman" w:hAnsi="Times New Roman" w:cs="Times New Roman"/>
                <w:sz w:val="28"/>
                <w:szCs w:val="28"/>
              </w:rPr>
            </w:pPr>
          </w:p>
          <w:p w14:paraId="68A86C73" w14:textId="205577E8" w:rsidR="0030524A" w:rsidRDefault="0030524A" w:rsidP="00CC3C9D">
            <w:pPr>
              <w:pStyle w:val="NoSpacing"/>
              <w:rPr>
                <w:rFonts w:ascii="Times New Roman" w:hAnsi="Times New Roman" w:cs="Times New Roman"/>
                <w:sz w:val="28"/>
                <w:szCs w:val="28"/>
              </w:rPr>
            </w:pPr>
          </w:p>
          <w:p w14:paraId="09E5C9FD" w14:textId="4F82A60F" w:rsidR="0030524A" w:rsidRDefault="0030524A" w:rsidP="00CC3C9D">
            <w:pPr>
              <w:pStyle w:val="NoSpacing"/>
              <w:rPr>
                <w:rFonts w:ascii="Times New Roman" w:hAnsi="Times New Roman" w:cs="Times New Roman"/>
                <w:sz w:val="28"/>
                <w:szCs w:val="28"/>
              </w:rPr>
            </w:pPr>
          </w:p>
          <w:p w14:paraId="62295B4C" w14:textId="67A0683F" w:rsidR="0030524A" w:rsidRDefault="0030524A" w:rsidP="00CC3C9D">
            <w:pPr>
              <w:pStyle w:val="NoSpacing"/>
              <w:rPr>
                <w:rFonts w:ascii="Times New Roman" w:hAnsi="Times New Roman" w:cs="Times New Roman"/>
                <w:sz w:val="28"/>
                <w:szCs w:val="28"/>
              </w:rPr>
            </w:pPr>
          </w:p>
          <w:p w14:paraId="0FCC1979" w14:textId="23F9EF9B" w:rsidR="0030524A" w:rsidRDefault="0030524A" w:rsidP="00CC3C9D">
            <w:pPr>
              <w:pStyle w:val="NoSpacing"/>
              <w:rPr>
                <w:rFonts w:ascii="Times New Roman" w:hAnsi="Times New Roman" w:cs="Times New Roman"/>
                <w:sz w:val="28"/>
                <w:szCs w:val="28"/>
              </w:rPr>
            </w:pPr>
          </w:p>
          <w:p w14:paraId="4669CD13" w14:textId="63ED1B7B" w:rsidR="0030524A" w:rsidRDefault="0030524A" w:rsidP="00CC3C9D">
            <w:pPr>
              <w:pStyle w:val="NoSpacing"/>
              <w:rPr>
                <w:rFonts w:ascii="Times New Roman" w:hAnsi="Times New Roman" w:cs="Times New Roman"/>
                <w:sz w:val="28"/>
                <w:szCs w:val="28"/>
              </w:rPr>
            </w:pPr>
          </w:p>
          <w:p w14:paraId="1A4425C3" w14:textId="436968C8" w:rsidR="0030524A" w:rsidRDefault="0030524A" w:rsidP="00CC3C9D">
            <w:pPr>
              <w:pStyle w:val="NoSpacing"/>
              <w:rPr>
                <w:rFonts w:ascii="Times New Roman" w:hAnsi="Times New Roman" w:cs="Times New Roman"/>
                <w:sz w:val="28"/>
                <w:szCs w:val="28"/>
              </w:rPr>
            </w:pPr>
          </w:p>
          <w:p w14:paraId="3DE58A50" w14:textId="29F7E7BF" w:rsidR="0030524A" w:rsidRDefault="0030524A" w:rsidP="00CC3C9D">
            <w:pPr>
              <w:pStyle w:val="NoSpacing"/>
              <w:rPr>
                <w:rFonts w:ascii="Times New Roman" w:hAnsi="Times New Roman" w:cs="Times New Roman"/>
                <w:sz w:val="28"/>
                <w:szCs w:val="28"/>
              </w:rPr>
            </w:pPr>
          </w:p>
          <w:p w14:paraId="26824535" w14:textId="6EA5CC48" w:rsidR="0030524A" w:rsidRDefault="0030524A" w:rsidP="00CC3C9D">
            <w:pPr>
              <w:pStyle w:val="NoSpacing"/>
              <w:rPr>
                <w:rFonts w:ascii="Times New Roman" w:hAnsi="Times New Roman" w:cs="Times New Roman"/>
                <w:sz w:val="28"/>
                <w:szCs w:val="28"/>
              </w:rPr>
            </w:pPr>
          </w:p>
          <w:p w14:paraId="73593EBF" w14:textId="77777777" w:rsidR="00F44277" w:rsidRDefault="00F44277" w:rsidP="00CC3C9D">
            <w:pPr>
              <w:pStyle w:val="NoSpacing"/>
              <w:rPr>
                <w:rFonts w:ascii="Times New Roman" w:hAnsi="Times New Roman" w:cs="Times New Roman"/>
                <w:sz w:val="28"/>
                <w:szCs w:val="28"/>
              </w:rPr>
            </w:pPr>
          </w:p>
          <w:p w14:paraId="5CD38241" w14:textId="77777777" w:rsidR="00F44277" w:rsidRDefault="00F44277" w:rsidP="00CC3C9D">
            <w:pPr>
              <w:pStyle w:val="NoSpacing"/>
              <w:rPr>
                <w:rFonts w:ascii="Times New Roman" w:hAnsi="Times New Roman" w:cs="Times New Roman"/>
                <w:sz w:val="28"/>
                <w:szCs w:val="28"/>
              </w:rPr>
            </w:pPr>
          </w:p>
          <w:p w14:paraId="699AD1AD" w14:textId="41C9266A" w:rsidR="0030524A" w:rsidRPr="00AB5D02" w:rsidRDefault="0030524A" w:rsidP="00CC3C9D">
            <w:pPr>
              <w:pStyle w:val="NoSpacing"/>
              <w:rPr>
                <w:rFonts w:ascii="Times New Roman" w:hAnsi="Times New Roman" w:cs="Times New Roman"/>
                <w:sz w:val="28"/>
                <w:szCs w:val="28"/>
              </w:rPr>
            </w:pPr>
            <w:r>
              <w:rPr>
                <w:rFonts w:ascii="Times New Roman" w:hAnsi="Times New Roman" w:cs="Times New Roman"/>
                <w:sz w:val="28"/>
                <w:szCs w:val="28"/>
              </w:rPr>
              <w:t>Permanent</w:t>
            </w:r>
          </w:p>
          <w:p w14:paraId="3ACD323F" w14:textId="77777777" w:rsidR="00C911D6" w:rsidRPr="00AB5D02" w:rsidRDefault="00C911D6" w:rsidP="00CC3C9D">
            <w:pPr>
              <w:pStyle w:val="NoSpacing"/>
              <w:rPr>
                <w:rFonts w:ascii="Times New Roman" w:hAnsi="Times New Roman" w:cs="Times New Roman"/>
                <w:sz w:val="28"/>
                <w:szCs w:val="28"/>
              </w:rPr>
            </w:pPr>
          </w:p>
        </w:tc>
        <w:tc>
          <w:tcPr>
            <w:tcW w:w="2005" w:type="dxa"/>
            <w:tcBorders>
              <w:bottom w:val="double" w:sz="4" w:space="0" w:color="auto"/>
            </w:tcBorders>
          </w:tcPr>
          <w:p w14:paraId="6D0D7BD7"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Cadru didactic responsabil cu formarea și perfecționarea la nivelul unității;</w:t>
            </w:r>
          </w:p>
          <w:p w14:paraId="3954E8F5"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0979D09B" w14:textId="77777777" w:rsidR="00C911D6" w:rsidRPr="00AB5D02" w:rsidRDefault="00C911D6" w:rsidP="00CC3C9D">
            <w:pPr>
              <w:pStyle w:val="NoSpacing"/>
              <w:rPr>
                <w:rFonts w:ascii="Times New Roman" w:hAnsi="Times New Roman" w:cs="Times New Roman"/>
                <w:sz w:val="28"/>
                <w:szCs w:val="28"/>
              </w:rPr>
            </w:pPr>
          </w:p>
          <w:p w14:paraId="2144765E" w14:textId="77777777" w:rsidR="00C911D6" w:rsidRPr="00AB5D02" w:rsidRDefault="00C911D6" w:rsidP="00CC3C9D">
            <w:pPr>
              <w:pStyle w:val="NoSpacing"/>
              <w:rPr>
                <w:rFonts w:ascii="Times New Roman" w:hAnsi="Times New Roman" w:cs="Times New Roman"/>
                <w:sz w:val="28"/>
                <w:szCs w:val="28"/>
              </w:rPr>
            </w:pPr>
          </w:p>
          <w:p w14:paraId="5A7DC67E" w14:textId="482F35FD" w:rsidR="00C911D6" w:rsidRDefault="00C911D6" w:rsidP="00CC3C9D">
            <w:pPr>
              <w:pStyle w:val="NoSpacing"/>
              <w:rPr>
                <w:rFonts w:ascii="Times New Roman" w:hAnsi="Times New Roman" w:cs="Times New Roman"/>
                <w:sz w:val="28"/>
                <w:szCs w:val="28"/>
              </w:rPr>
            </w:pPr>
          </w:p>
          <w:p w14:paraId="5636FCE1" w14:textId="16903901" w:rsidR="00335DD4" w:rsidRDefault="00335DD4" w:rsidP="00CC3C9D">
            <w:pPr>
              <w:pStyle w:val="NoSpacing"/>
              <w:rPr>
                <w:rFonts w:ascii="Times New Roman" w:hAnsi="Times New Roman" w:cs="Times New Roman"/>
                <w:sz w:val="28"/>
                <w:szCs w:val="28"/>
              </w:rPr>
            </w:pPr>
          </w:p>
          <w:p w14:paraId="35E7991B" w14:textId="10E96E10" w:rsidR="00335DD4" w:rsidRDefault="00335DD4" w:rsidP="00CC3C9D">
            <w:pPr>
              <w:pStyle w:val="NoSpacing"/>
              <w:rPr>
                <w:rFonts w:ascii="Times New Roman" w:hAnsi="Times New Roman" w:cs="Times New Roman"/>
                <w:sz w:val="28"/>
                <w:szCs w:val="28"/>
              </w:rPr>
            </w:pPr>
          </w:p>
          <w:p w14:paraId="663019B4" w14:textId="77777777" w:rsidR="00335DD4" w:rsidRPr="00AB5D02" w:rsidRDefault="00335DD4" w:rsidP="00CC3C9D">
            <w:pPr>
              <w:pStyle w:val="NoSpacing"/>
              <w:rPr>
                <w:rFonts w:ascii="Times New Roman" w:hAnsi="Times New Roman" w:cs="Times New Roman"/>
                <w:sz w:val="28"/>
                <w:szCs w:val="28"/>
              </w:rPr>
            </w:pPr>
          </w:p>
          <w:p w14:paraId="2634C184" w14:textId="77777777" w:rsidR="00C911D6" w:rsidRPr="00AB5D02" w:rsidRDefault="00C911D6" w:rsidP="00CC3C9D">
            <w:pPr>
              <w:pStyle w:val="NoSpacing"/>
              <w:rPr>
                <w:rFonts w:ascii="Times New Roman" w:hAnsi="Times New Roman" w:cs="Times New Roman"/>
                <w:sz w:val="28"/>
                <w:szCs w:val="28"/>
              </w:rPr>
            </w:pPr>
          </w:p>
          <w:p w14:paraId="54C2358F" w14:textId="77777777" w:rsidR="00F44277" w:rsidRDefault="00F44277" w:rsidP="00CC3C9D">
            <w:pPr>
              <w:pStyle w:val="NoSpacing"/>
              <w:rPr>
                <w:rFonts w:ascii="Times New Roman" w:hAnsi="Times New Roman" w:cs="Times New Roman"/>
                <w:sz w:val="28"/>
                <w:szCs w:val="28"/>
              </w:rPr>
            </w:pPr>
          </w:p>
          <w:p w14:paraId="09773483" w14:textId="77777777" w:rsidR="00F44277" w:rsidRDefault="00F44277" w:rsidP="00CC3C9D">
            <w:pPr>
              <w:pStyle w:val="NoSpacing"/>
              <w:rPr>
                <w:rFonts w:ascii="Times New Roman" w:hAnsi="Times New Roman" w:cs="Times New Roman"/>
                <w:sz w:val="28"/>
                <w:szCs w:val="28"/>
              </w:rPr>
            </w:pPr>
          </w:p>
          <w:p w14:paraId="50F0B474" w14:textId="398DA171"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Director </w:t>
            </w:r>
          </w:p>
          <w:p w14:paraId="3D479544"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Cadre didactice</w:t>
            </w:r>
          </w:p>
          <w:p w14:paraId="7E362458"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7E1D5194" w14:textId="77777777" w:rsidR="00C911D6" w:rsidRPr="00AB5D02" w:rsidRDefault="00C911D6" w:rsidP="00CC3C9D">
            <w:pPr>
              <w:pStyle w:val="NoSpacing"/>
              <w:rPr>
                <w:rFonts w:ascii="Times New Roman" w:hAnsi="Times New Roman" w:cs="Times New Roman"/>
                <w:sz w:val="28"/>
                <w:szCs w:val="28"/>
              </w:rPr>
            </w:pPr>
          </w:p>
        </w:tc>
        <w:tc>
          <w:tcPr>
            <w:tcW w:w="1764" w:type="dxa"/>
            <w:tcBorders>
              <w:bottom w:val="double" w:sz="4" w:space="0" w:color="auto"/>
            </w:tcBorders>
          </w:tcPr>
          <w:p w14:paraId="45CFA6A8"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Chestionare de nevoi;</w:t>
            </w:r>
          </w:p>
          <w:p w14:paraId="4A3959AA" w14:textId="38229001" w:rsidR="00C911D6" w:rsidRPr="00AB5D02" w:rsidRDefault="0030524A" w:rsidP="00CC3C9D">
            <w:pPr>
              <w:pStyle w:val="NoSpacing"/>
              <w:rPr>
                <w:rFonts w:ascii="Times New Roman" w:hAnsi="Times New Roman" w:cs="Times New Roman"/>
                <w:sz w:val="28"/>
                <w:szCs w:val="28"/>
              </w:rPr>
            </w:pPr>
            <w:r>
              <w:rPr>
                <w:rFonts w:ascii="Times New Roman" w:hAnsi="Times New Roman" w:cs="Times New Roman"/>
                <w:sz w:val="28"/>
                <w:szCs w:val="28"/>
              </w:rPr>
              <w:t>C</w:t>
            </w:r>
            <w:r w:rsidR="00C911D6" w:rsidRPr="00AB5D02">
              <w:rPr>
                <w:rFonts w:ascii="Times New Roman" w:hAnsi="Times New Roman" w:cs="Times New Roman"/>
                <w:sz w:val="28"/>
                <w:szCs w:val="28"/>
              </w:rPr>
              <w:t>ursuri de formare și perfecționare</w:t>
            </w:r>
            <w:r>
              <w:rPr>
                <w:rFonts w:ascii="Times New Roman" w:hAnsi="Times New Roman" w:cs="Times New Roman"/>
                <w:sz w:val="28"/>
                <w:szCs w:val="28"/>
              </w:rPr>
              <w:t xml:space="preserve"> </w:t>
            </w:r>
            <w:r w:rsidR="006F5565">
              <w:rPr>
                <w:rFonts w:ascii="Times New Roman" w:hAnsi="Times New Roman" w:cs="Times New Roman"/>
                <w:sz w:val="28"/>
                <w:szCs w:val="28"/>
              </w:rPr>
              <w:t>TIC</w:t>
            </w:r>
            <w:r w:rsidR="00C911D6" w:rsidRPr="00AB5D02">
              <w:rPr>
                <w:rFonts w:ascii="Times New Roman" w:hAnsi="Times New Roman" w:cs="Times New Roman"/>
                <w:sz w:val="28"/>
                <w:szCs w:val="28"/>
              </w:rPr>
              <w:t>;</w:t>
            </w:r>
          </w:p>
          <w:p w14:paraId="1531B869" w14:textId="77777777" w:rsidR="00C911D6" w:rsidRPr="00AB5D02" w:rsidRDefault="00C911D6" w:rsidP="00CC3C9D">
            <w:pPr>
              <w:pStyle w:val="NoSpacing"/>
              <w:rPr>
                <w:rFonts w:ascii="Times New Roman" w:hAnsi="Times New Roman" w:cs="Times New Roman"/>
                <w:sz w:val="28"/>
                <w:szCs w:val="28"/>
              </w:rPr>
            </w:pPr>
          </w:p>
          <w:p w14:paraId="2F7C4BF8" w14:textId="77777777" w:rsidR="00C911D6" w:rsidRPr="00AB5D02" w:rsidRDefault="00C911D6" w:rsidP="00CC3C9D">
            <w:pPr>
              <w:pStyle w:val="NoSpacing"/>
              <w:rPr>
                <w:rFonts w:ascii="Times New Roman" w:hAnsi="Times New Roman" w:cs="Times New Roman"/>
                <w:sz w:val="28"/>
                <w:szCs w:val="28"/>
              </w:rPr>
            </w:pPr>
          </w:p>
          <w:p w14:paraId="4E7B28EF" w14:textId="77777777" w:rsidR="00C911D6" w:rsidRPr="00AB5D02" w:rsidRDefault="00C911D6" w:rsidP="00CC3C9D">
            <w:pPr>
              <w:pStyle w:val="NoSpacing"/>
              <w:rPr>
                <w:rFonts w:ascii="Times New Roman" w:hAnsi="Times New Roman" w:cs="Times New Roman"/>
                <w:sz w:val="28"/>
                <w:szCs w:val="28"/>
              </w:rPr>
            </w:pPr>
          </w:p>
          <w:p w14:paraId="65DE295F" w14:textId="77777777" w:rsidR="00C911D6" w:rsidRPr="00AB5D02" w:rsidRDefault="00C911D6" w:rsidP="00CC3C9D">
            <w:pPr>
              <w:pStyle w:val="NoSpacing"/>
              <w:rPr>
                <w:rFonts w:ascii="Times New Roman" w:hAnsi="Times New Roman" w:cs="Times New Roman"/>
                <w:sz w:val="28"/>
                <w:szCs w:val="28"/>
              </w:rPr>
            </w:pPr>
          </w:p>
          <w:p w14:paraId="16E60578" w14:textId="4E2D12F7" w:rsidR="00C911D6" w:rsidRDefault="00C911D6" w:rsidP="00CC3C9D">
            <w:pPr>
              <w:pStyle w:val="NoSpacing"/>
              <w:rPr>
                <w:rFonts w:ascii="Times New Roman" w:hAnsi="Times New Roman" w:cs="Times New Roman"/>
                <w:sz w:val="28"/>
                <w:szCs w:val="28"/>
              </w:rPr>
            </w:pPr>
          </w:p>
          <w:p w14:paraId="323D6938" w14:textId="78FA5ADD" w:rsidR="00335DD4" w:rsidRDefault="00335DD4" w:rsidP="00CC3C9D">
            <w:pPr>
              <w:pStyle w:val="NoSpacing"/>
              <w:rPr>
                <w:rFonts w:ascii="Times New Roman" w:hAnsi="Times New Roman" w:cs="Times New Roman"/>
                <w:sz w:val="28"/>
                <w:szCs w:val="28"/>
              </w:rPr>
            </w:pPr>
          </w:p>
          <w:p w14:paraId="377CC21A" w14:textId="77777777" w:rsidR="00335DD4" w:rsidRPr="00AB5D02" w:rsidRDefault="00335DD4" w:rsidP="00CC3C9D">
            <w:pPr>
              <w:pStyle w:val="NoSpacing"/>
              <w:rPr>
                <w:rFonts w:ascii="Times New Roman" w:hAnsi="Times New Roman" w:cs="Times New Roman"/>
                <w:sz w:val="28"/>
                <w:szCs w:val="28"/>
              </w:rPr>
            </w:pPr>
          </w:p>
          <w:p w14:paraId="116C8BE9" w14:textId="77777777" w:rsidR="00C911D6" w:rsidRPr="00AB5D02" w:rsidRDefault="00C911D6" w:rsidP="00CC3C9D">
            <w:pPr>
              <w:pStyle w:val="NoSpacing"/>
              <w:rPr>
                <w:rFonts w:ascii="Times New Roman" w:hAnsi="Times New Roman" w:cs="Times New Roman"/>
                <w:sz w:val="28"/>
                <w:szCs w:val="28"/>
              </w:rPr>
            </w:pPr>
          </w:p>
          <w:p w14:paraId="0C402FC8" w14:textId="77777777" w:rsidR="00C911D6" w:rsidRPr="00AB5D02" w:rsidRDefault="00C911D6" w:rsidP="00CC3C9D">
            <w:pPr>
              <w:pStyle w:val="NoSpacing"/>
              <w:rPr>
                <w:rFonts w:ascii="Times New Roman" w:hAnsi="Times New Roman" w:cs="Times New Roman"/>
                <w:sz w:val="28"/>
                <w:szCs w:val="28"/>
              </w:rPr>
            </w:pPr>
          </w:p>
          <w:p w14:paraId="7C5FCA41" w14:textId="77777777" w:rsidR="00F44277" w:rsidRDefault="00F44277" w:rsidP="00CC3C9D">
            <w:pPr>
              <w:pStyle w:val="NoSpacing"/>
              <w:rPr>
                <w:rFonts w:ascii="Times New Roman" w:hAnsi="Times New Roman" w:cs="Times New Roman"/>
                <w:sz w:val="28"/>
                <w:szCs w:val="28"/>
              </w:rPr>
            </w:pPr>
          </w:p>
          <w:p w14:paraId="1575BFBC" w14:textId="0B6072A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Analiza comparativă a rezultatelor la testele aplicate elevilor</w:t>
            </w:r>
            <w:r w:rsidR="00F44277">
              <w:rPr>
                <w:rFonts w:ascii="Times New Roman" w:hAnsi="Times New Roman" w:cs="Times New Roman"/>
                <w:sz w:val="28"/>
                <w:szCs w:val="28"/>
              </w:rPr>
              <w:t xml:space="preserve"> și părinților</w:t>
            </w:r>
            <w:r w:rsidRPr="00AB5D02">
              <w:rPr>
                <w:rFonts w:ascii="Times New Roman" w:hAnsi="Times New Roman" w:cs="Times New Roman"/>
                <w:sz w:val="28"/>
                <w:szCs w:val="28"/>
              </w:rPr>
              <w:t>;</w:t>
            </w:r>
          </w:p>
        </w:tc>
        <w:tc>
          <w:tcPr>
            <w:tcW w:w="2621" w:type="dxa"/>
            <w:tcBorders>
              <w:bottom w:val="double" w:sz="4" w:space="0" w:color="auto"/>
              <w:right w:val="single" w:sz="4" w:space="0" w:color="auto"/>
            </w:tcBorders>
          </w:tcPr>
          <w:p w14:paraId="61494BFD" w14:textId="454E557A" w:rsidR="00C911D6" w:rsidRPr="00AB5D02" w:rsidRDefault="0058495C" w:rsidP="00CC3C9D">
            <w:pPr>
              <w:pStyle w:val="NoSpacing"/>
              <w:rPr>
                <w:rFonts w:ascii="Times New Roman" w:hAnsi="Times New Roman" w:cs="Times New Roman"/>
                <w:sz w:val="28"/>
                <w:szCs w:val="28"/>
              </w:rPr>
            </w:pPr>
            <w:r>
              <w:rPr>
                <w:rFonts w:ascii="Times New Roman" w:hAnsi="Times New Roman" w:cs="Times New Roman"/>
                <w:sz w:val="28"/>
                <w:szCs w:val="28"/>
              </w:rPr>
              <w:lastRenderedPageBreak/>
              <w:t>C</w:t>
            </w:r>
            <w:r w:rsidR="00C911D6" w:rsidRPr="00AB5D02">
              <w:rPr>
                <w:rFonts w:ascii="Times New Roman" w:hAnsi="Times New Roman" w:cs="Times New Roman"/>
                <w:sz w:val="28"/>
                <w:szCs w:val="28"/>
              </w:rPr>
              <w:t xml:space="preserve">adrele didactice ale școlii vor </w:t>
            </w:r>
            <w:r>
              <w:rPr>
                <w:rFonts w:ascii="Times New Roman" w:hAnsi="Times New Roman" w:cs="Times New Roman"/>
                <w:sz w:val="28"/>
                <w:szCs w:val="28"/>
              </w:rPr>
              <w:t>participa la dezvoltarea unor programe de alfabetizare digitală,</w:t>
            </w:r>
            <w:r w:rsidRPr="0030524A">
              <w:rPr>
                <w:rFonts w:ascii="Times New Roman" w:hAnsi="Times New Roman" w:cs="Times New Roman"/>
                <w:sz w:val="28"/>
                <w:szCs w:val="28"/>
              </w:rPr>
              <w:t xml:space="preserve"> softuri educaţionale</w:t>
            </w:r>
            <w:r>
              <w:rPr>
                <w:rFonts w:ascii="Times New Roman" w:hAnsi="Times New Roman" w:cs="Times New Roman"/>
                <w:sz w:val="28"/>
                <w:szCs w:val="28"/>
              </w:rPr>
              <w:t>, aplicații digitale, jocuri, activități digitale, etc.</w:t>
            </w:r>
            <w:r w:rsidR="00C911D6" w:rsidRPr="00AB5D02">
              <w:rPr>
                <w:rFonts w:ascii="Times New Roman" w:hAnsi="Times New Roman" w:cs="Times New Roman"/>
                <w:sz w:val="28"/>
                <w:szCs w:val="28"/>
              </w:rPr>
              <w:t>;</w:t>
            </w:r>
            <w:r>
              <w:rPr>
                <w:rFonts w:ascii="Times New Roman" w:hAnsi="Times New Roman" w:cs="Times New Roman"/>
                <w:sz w:val="28"/>
                <w:szCs w:val="28"/>
              </w:rPr>
              <w:t xml:space="preserve"> </w:t>
            </w:r>
          </w:p>
          <w:p w14:paraId="0D76F1DB" w14:textId="27291628" w:rsidR="00335DD4" w:rsidRDefault="00335DD4" w:rsidP="00CC3C9D">
            <w:pPr>
              <w:pStyle w:val="NoSpacing"/>
              <w:rPr>
                <w:rFonts w:ascii="Times New Roman" w:hAnsi="Times New Roman" w:cs="Times New Roman"/>
                <w:sz w:val="28"/>
                <w:szCs w:val="28"/>
              </w:rPr>
            </w:pPr>
          </w:p>
          <w:p w14:paraId="6E43CDD3" w14:textId="67692D6B" w:rsidR="00335DD4" w:rsidRDefault="00335DD4" w:rsidP="00CC3C9D">
            <w:pPr>
              <w:pStyle w:val="NoSpacing"/>
              <w:rPr>
                <w:rFonts w:ascii="Times New Roman" w:hAnsi="Times New Roman" w:cs="Times New Roman"/>
                <w:sz w:val="28"/>
                <w:szCs w:val="28"/>
              </w:rPr>
            </w:pPr>
          </w:p>
          <w:p w14:paraId="49004D8B" w14:textId="77777777" w:rsidR="00F44277" w:rsidRDefault="00F44277" w:rsidP="00CC3C9D">
            <w:pPr>
              <w:pStyle w:val="NoSpacing"/>
              <w:rPr>
                <w:rFonts w:ascii="Times New Roman" w:hAnsi="Times New Roman" w:cs="Times New Roman"/>
                <w:sz w:val="28"/>
                <w:szCs w:val="28"/>
              </w:rPr>
            </w:pPr>
          </w:p>
          <w:p w14:paraId="2494D958" w14:textId="7D62CCBF" w:rsidR="0058495C" w:rsidRDefault="0058495C" w:rsidP="00CC3C9D">
            <w:pPr>
              <w:pStyle w:val="NoSpacing"/>
              <w:rPr>
                <w:rFonts w:ascii="Times New Roman" w:hAnsi="Times New Roman" w:cs="Times New Roman"/>
                <w:sz w:val="28"/>
                <w:szCs w:val="28"/>
              </w:rPr>
            </w:pPr>
          </w:p>
          <w:p w14:paraId="5255BC0A" w14:textId="3E1BA0D4" w:rsidR="0058495C" w:rsidRDefault="0058495C" w:rsidP="00CC3C9D">
            <w:pPr>
              <w:pStyle w:val="NoSpacing"/>
              <w:rPr>
                <w:rFonts w:ascii="Times New Roman" w:hAnsi="Times New Roman" w:cs="Times New Roman"/>
                <w:sz w:val="28"/>
                <w:szCs w:val="28"/>
              </w:rPr>
            </w:pPr>
          </w:p>
          <w:p w14:paraId="52BD95EA" w14:textId="77777777" w:rsidR="00335DD4" w:rsidRPr="00AB5D02" w:rsidRDefault="00335DD4" w:rsidP="00CC3C9D">
            <w:pPr>
              <w:pStyle w:val="NoSpacing"/>
              <w:rPr>
                <w:rFonts w:ascii="Times New Roman" w:hAnsi="Times New Roman" w:cs="Times New Roman"/>
                <w:sz w:val="28"/>
                <w:szCs w:val="28"/>
              </w:rPr>
            </w:pPr>
          </w:p>
          <w:p w14:paraId="10FAFD68" w14:textId="77777777" w:rsidR="0058495C" w:rsidRPr="00AB5D02" w:rsidRDefault="0058495C" w:rsidP="0058495C">
            <w:pPr>
              <w:pStyle w:val="NoSpacing"/>
              <w:rPr>
                <w:rFonts w:ascii="Times New Roman" w:hAnsi="Times New Roman" w:cs="Times New Roman"/>
                <w:sz w:val="28"/>
                <w:szCs w:val="28"/>
              </w:rPr>
            </w:pPr>
            <w:r>
              <w:rPr>
                <w:rFonts w:ascii="Times New Roman" w:hAnsi="Times New Roman" w:cs="Times New Roman"/>
                <w:sz w:val="28"/>
                <w:szCs w:val="28"/>
              </w:rPr>
              <w:lastRenderedPageBreak/>
              <w:t>7</w:t>
            </w:r>
            <w:r w:rsidRPr="00AB5D02">
              <w:rPr>
                <w:rFonts w:ascii="Times New Roman" w:hAnsi="Times New Roman" w:cs="Times New Roman"/>
                <w:sz w:val="28"/>
                <w:szCs w:val="28"/>
              </w:rPr>
              <w:t xml:space="preserve">0% dintre cadrele didactice ale școlii vor </w:t>
            </w:r>
            <w:r>
              <w:rPr>
                <w:rFonts w:ascii="Times New Roman" w:hAnsi="Times New Roman" w:cs="Times New Roman"/>
                <w:sz w:val="28"/>
                <w:szCs w:val="28"/>
              </w:rPr>
              <w:t xml:space="preserve">folosi digitalizarea </w:t>
            </w:r>
            <w:r w:rsidRPr="00AB5D02">
              <w:rPr>
                <w:rFonts w:ascii="Times New Roman" w:hAnsi="Times New Roman" w:cs="Times New Roman"/>
                <w:sz w:val="28"/>
                <w:szCs w:val="28"/>
              </w:rPr>
              <w:t xml:space="preserve">în </w:t>
            </w:r>
            <w:r>
              <w:rPr>
                <w:rFonts w:ascii="Times New Roman" w:hAnsi="Times New Roman" w:cs="Times New Roman"/>
                <w:sz w:val="28"/>
                <w:szCs w:val="28"/>
              </w:rPr>
              <w:t>cadrul orelor de curs</w:t>
            </w:r>
            <w:r w:rsidRPr="00AB5D02">
              <w:rPr>
                <w:rFonts w:ascii="Times New Roman" w:hAnsi="Times New Roman" w:cs="Times New Roman"/>
                <w:sz w:val="28"/>
                <w:szCs w:val="28"/>
              </w:rPr>
              <w:t>;</w:t>
            </w:r>
          </w:p>
          <w:p w14:paraId="07D82C31" w14:textId="7FB9932F" w:rsidR="0058495C" w:rsidRDefault="0058495C" w:rsidP="0058495C">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Creșterea cu </w:t>
            </w:r>
            <w:r w:rsidR="00557D4B">
              <w:rPr>
                <w:rFonts w:ascii="Times New Roman" w:hAnsi="Times New Roman" w:cs="Times New Roman"/>
                <w:sz w:val="28"/>
                <w:szCs w:val="28"/>
              </w:rPr>
              <w:t>3</w:t>
            </w:r>
            <w:r>
              <w:rPr>
                <w:rFonts w:ascii="Times New Roman" w:hAnsi="Times New Roman" w:cs="Times New Roman"/>
                <w:sz w:val="28"/>
                <w:szCs w:val="28"/>
              </w:rPr>
              <w:t>0</w:t>
            </w:r>
            <w:r w:rsidRPr="00AB5D02">
              <w:rPr>
                <w:rFonts w:ascii="Times New Roman" w:hAnsi="Times New Roman" w:cs="Times New Roman"/>
                <w:sz w:val="28"/>
                <w:szCs w:val="28"/>
              </w:rPr>
              <w:t>% a calității actului de predare;</w:t>
            </w:r>
          </w:p>
          <w:p w14:paraId="7A3508E2" w14:textId="526BAF78" w:rsidR="00C911D6" w:rsidRPr="00AB5D02" w:rsidRDefault="00C911D6" w:rsidP="00CC3C9D">
            <w:pPr>
              <w:pStyle w:val="NoSpacing"/>
              <w:rPr>
                <w:rFonts w:ascii="Times New Roman" w:hAnsi="Times New Roman" w:cs="Times New Roman"/>
                <w:sz w:val="28"/>
                <w:szCs w:val="28"/>
              </w:rPr>
            </w:pPr>
          </w:p>
        </w:tc>
        <w:tc>
          <w:tcPr>
            <w:tcW w:w="1787" w:type="dxa"/>
            <w:vMerge w:val="restart"/>
            <w:tcBorders>
              <w:left w:val="single" w:sz="4" w:space="0" w:color="auto"/>
              <w:right w:val="single" w:sz="4" w:space="0" w:color="auto"/>
            </w:tcBorders>
          </w:tcPr>
          <w:p w14:paraId="5FA2C268"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Întâlniri regulate cu responsabilii activităților;</w:t>
            </w:r>
          </w:p>
          <w:p w14:paraId="0208F6D0" w14:textId="222DE294"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Interviuri lunare;</w:t>
            </w:r>
          </w:p>
          <w:p w14:paraId="2CF133AC"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-Analize pe activități;</w:t>
            </w:r>
          </w:p>
          <w:p w14:paraId="3C582A79"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-Sondaje de feedback;</w:t>
            </w:r>
          </w:p>
          <w:p w14:paraId="1D623E66"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Raport cu rezultatele procesului, acesta este comunicat </w:t>
            </w:r>
            <w:r w:rsidRPr="00AB5D02">
              <w:rPr>
                <w:rFonts w:ascii="Times New Roman" w:hAnsi="Times New Roman" w:cs="Times New Roman"/>
                <w:sz w:val="28"/>
                <w:szCs w:val="28"/>
              </w:rPr>
              <w:lastRenderedPageBreak/>
              <w:t>conducerii în vederea implementării corecțiilor și acțiunilor correctiveîn vederea desfășurării conform parametrilor stabiliți inițial.</w:t>
            </w:r>
          </w:p>
        </w:tc>
        <w:tc>
          <w:tcPr>
            <w:tcW w:w="1857" w:type="dxa"/>
            <w:vMerge w:val="restart"/>
            <w:tcBorders>
              <w:left w:val="single" w:sz="4" w:space="0" w:color="auto"/>
            </w:tcBorders>
          </w:tcPr>
          <w:p w14:paraId="5D008BBF" w14:textId="15A1C7CC" w:rsidR="00C911D6" w:rsidRPr="00AB5D02" w:rsidRDefault="00BD0DAD" w:rsidP="00CC3C9D">
            <w:pPr>
              <w:pStyle w:val="NoSpacing"/>
              <w:rPr>
                <w:rFonts w:ascii="Times New Roman" w:hAnsi="Times New Roman" w:cs="Times New Roman"/>
                <w:sz w:val="28"/>
                <w:szCs w:val="28"/>
              </w:rPr>
            </w:pPr>
            <w:r>
              <w:rPr>
                <w:rFonts w:ascii="Times New Roman" w:hAnsi="Times New Roman" w:cs="Times New Roman"/>
                <w:sz w:val="28"/>
                <w:szCs w:val="28"/>
              </w:rPr>
              <w:lastRenderedPageBreak/>
              <w:t>Ori</w:t>
            </w:r>
            <w:r w:rsidR="00C911D6" w:rsidRPr="00AB5D02">
              <w:rPr>
                <w:rFonts w:ascii="Times New Roman" w:hAnsi="Times New Roman" w:cs="Times New Roman"/>
                <w:sz w:val="28"/>
                <w:szCs w:val="28"/>
              </w:rPr>
              <w:t xml:space="preserve"> de câte ori este nevoie , de către o echipă mixtă formată din membri CEAC , folosind ca instrumente:</w:t>
            </w:r>
          </w:p>
          <w:p w14:paraId="78FDFD2B"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formulare specifice  privind stadiul</w:t>
            </w:r>
          </w:p>
          <w:p w14:paraId="42E65235"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realizării acestor obiective, </w:t>
            </w:r>
            <w:r w:rsidRPr="00AB5D02">
              <w:rPr>
                <w:rFonts w:ascii="Times New Roman" w:hAnsi="Times New Roman" w:cs="Times New Roman"/>
                <w:sz w:val="28"/>
                <w:szCs w:val="28"/>
              </w:rPr>
              <w:lastRenderedPageBreak/>
              <w:t>raportări  pentru activitățile subsumate obiectivului, interviuri cu responsabilii de proces.</w:t>
            </w:r>
          </w:p>
          <w:p w14:paraId="18EC9133"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Datele sunt comunicate CA spre analiză de către echipa de evaluare, fiind însoțite de propuneri privind corecțiile și îmbunătățirile.</w:t>
            </w:r>
          </w:p>
        </w:tc>
      </w:tr>
      <w:tr w:rsidR="0058495C" w:rsidRPr="00AB5D02" w14:paraId="178CF92D" w14:textId="77777777" w:rsidTr="0058495C">
        <w:trPr>
          <w:trHeight w:val="1948"/>
        </w:trPr>
        <w:tc>
          <w:tcPr>
            <w:tcW w:w="2696" w:type="dxa"/>
            <w:tcBorders>
              <w:top w:val="double" w:sz="4" w:space="0" w:color="auto"/>
            </w:tcBorders>
          </w:tcPr>
          <w:p w14:paraId="07E43892" w14:textId="0C23F41F" w:rsidR="0030524A" w:rsidRPr="0030524A" w:rsidRDefault="00C911D6" w:rsidP="0030524A">
            <w:pPr>
              <w:pStyle w:val="NoSpacing"/>
              <w:rPr>
                <w:rFonts w:ascii="Times New Roman" w:hAnsi="Times New Roman" w:cs="Times New Roman"/>
                <w:b/>
                <w:bCs/>
                <w:sz w:val="28"/>
                <w:szCs w:val="28"/>
              </w:rPr>
            </w:pPr>
            <w:r w:rsidRPr="0030524A">
              <w:rPr>
                <w:rFonts w:ascii="Times New Roman" w:hAnsi="Times New Roman" w:cs="Times New Roman"/>
                <w:b/>
                <w:bCs/>
                <w:sz w:val="28"/>
                <w:szCs w:val="28"/>
              </w:rPr>
              <w:lastRenderedPageBreak/>
              <w:t xml:space="preserve">2.2.1- </w:t>
            </w:r>
            <w:r w:rsidR="0030524A" w:rsidRPr="0030524A">
              <w:rPr>
                <w:rFonts w:ascii="Times New Roman" w:hAnsi="Times New Roman" w:cs="Times New Roman"/>
                <w:b/>
                <w:bCs/>
                <w:sz w:val="28"/>
                <w:szCs w:val="28"/>
              </w:rPr>
              <w:t>Amenajarea de laboratoare dotate cu mijloace didactice</w:t>
            </w:r>
            <w:r w:rsidR="0030524A">
              <w:rPr>
                <w:rFonts w:ascii="Times New Roman" w:hAnsi="Times New Roman" w:cs="Times New Roman"/>
                <w:b/>
                <w:bCs/>
                <w:sz w:val="28"/>
                <w:szCs w:val="28"/>
              </w:rPr>
              <w:t xml:space="preserve"> TIC</w:t>
            </w:r>
            <w:r w:rsidR="0030524A" w:rsidRPr="0030524A">
              <w:rPr>
                <w:rFonts w:ascii="Times New Roman" w:hAnsi="Times New Roman" w:cs="Times New Roman"/>
                <w:b/>
                <w:bCs/>
                <w:sz w:val="28"/>
                <w:szCs w:val="28"/>
              </w:rPr>
              <w:t xml:space="preserve"> care să asigure calitatea actului educaţional; </w:t>
            </w:r>
          </w:p>
          <w:p w14:paraId="6042D267" w14:textId="0E6FE9CE" w:rsidR="00C911D6" w:rsidRPr="00AB5D02" w:rsidRDefault="00C911D6" w:rsidP="00CC3C9D">
            <w:pPr>
              <w:pStyle w:val="NoSpacing"/>
              <w:rPr>
                <w:rFonts w:ascii="Times New Roman" w:hAnsi="Times New Roman" w:cs="Times New Roman"/>
                <w:b/>
                <w:bCs/>
                <w:sz w:val="28"/>
                <w:szCs w:val="28"/>
              </w:rPr>
            </w:pPr>
          </w:p>
          <w:p w14:paraId="7E8E9A86" w14:textId="77777777" w:rsidR="00C911D6" w:rsidRPr="00AB5D02" w:rsidRDefault="00C911D6" w:rsidP="00CC3C9D">
            <w:pPr>
              <w:pStyle w:val="NoSpacing"/>
              <w:rPr>
                <w:rFonts w:ascii="Times New Roman" w:hAnsi="Times New Roman" w:cs="Times New Roman"/>
                <w:b/>
                <w:bCs/>
                <w:sz w:val="28"/>
                <w:szCs w:val="28"/>
              </w:rPr>
            </w:pPr>
          </w:p>
          <w:p w14:paraId="3FCAF01B" w14:textId="77777777" w:rsidR="00C911D6" w:rsidRPr="00AB5D02" w:rsidRDefault="00C911D6" w:rsidP="00CC3C9D">
            <w:pPr>
              <w:pStyle w:val="NoSpacing"/>
              <w:rPr>
                <w:rFonts w:ascii="Times New Roman" w:hAnsi="Times New Roman" w:cs="Times New Roman"/>
                <w:b/>
                <w:bCs/>
                <w:sz w:val="28"/>
                <w:szCs w:val="28"/>
              </w:rPr>
            </w:pPr>
          </w:p>
          <w:p w14:paraId="676A0529" w14:textId="77777777" w:rsidR="00C911D6" w:rsidRPr="00AB5D02" w:rsidRDefault="00C911D6" w:rsidP="00CC3C9D">
            <w:pPr>
              <w:pStyle w:val="NoSpacing"/>
              <w:rPr>
                <w:rFonts w:ascii="Times New Roman" w:hAnsi="Times New Roman" w:cs="Times New Roman"/>
                <w:b/>
                <w:bCs/>
                <w:sz w:val="28"/>
                <w:szCs w:val="28"/>
              </w:rPr>
            </w:pPr>
          </w:p>
          <w:p w14:paraId="497E2A19" w14:textId="1576BCCF" w:rsidR="0058495C" w:rsidRPr="0058495C" w:rsidRDefault="00C911D6" w:rsidP="0058495C">
            <w:pPr>
              <w:pStyle w:val="NoSpacing"/>
              <w:rPr>
                <w:rFonts w:ascii="Times New Roman" w:hAnsi="Times New Roman" w:cs="Times New Roman"/>
                <w:b/>
                <w:bCs/>
                <w:sz w:val="28"/>
                <w:szCs w:val="28"/>
              </w:rPr>
            </w:pPr>
            <w:r w:rsidRPr="0058495C">
              <w:rPr>
                <w:rFonts w:ascii="Times New Roman" w:hAnsi="Times New Roman" w:cs="Times New Roman"/>
                <w:b/>
                <w:bCs/>
                <w:sz w:val="28"/>
                <w:szCs w:val="28"/>
              </w:rPr>
              <w:t>2.2.2-</w:t>
            </w:r>
            <w:r w:rsidR="0058495C" w:rsidRPr="0058495C">
              <w:rPr>
                <w:rFonts w:ascii="Times New Roman" w:hAnsi="Times New Roman" w:cs="Times New Roman"/>
                <w:b/>
                <w:bCs/>
                <w:sz w:val="28"/>
                <w:szCs w:val="28"/>
              </w:rPr>
              <w:t xml:space="preserve"> Alocarea de resurse financiare pentru procurarea de soft educaţional şi alte materiale necesare realizării unor lecţii moderne; </w:t>
            </w:r>
          </w:p>
          <w:p w14:paraId="7A721A43" w14:textId="0821D861" w:rsidR="00C911D6" w:rsidRPr="00AB5D02" w:rsidRDefault="00C911D6" w:rsidP="00CC3C9D">
            <w:pPr>
              <w:pStyle w:val="NoSpacing"/>
              <w:rPr>
                <w:rFonts w:ascii="Times New Roman" w:hAnsi="Times New Roman" w:cs="Times New Roman"/>
                <w:b/>
                <w:bCs/>
                <w:sz w:val="28"/>
                <w:szCs w:val="28"/>
              </w:rPr>
            </w:pPr>
          </w:p>
        </w:tc>
        <w:tc>
          <w:tcPr>
            <w:tcW w:w="1445" w:type="dxa"/>
            <w:tcBorders>
              <w:top w:val="double" w:sz="4" w:space="0" w:color="auto"/>
            </w:tcBorders>
          </w:tcPr>
          <w:p w14:paraId="222CB00B" w14:textId="77777777" w:rsidR="00C911D6" w:rsidRPr="00AB5D02" w:rsidRDefault="00C911D6" w:rsidP="00CC3C9D">
            <w:pPr>
              <w:pStyle w:val="NoSpacing"/>
              <w:rPr>
                <w:rFonts w:ascii="Times New Roman" w:hAnsi="Times New Roman" w:cs="Times New Roman"/>
                <w:sz w:val="28"/>
                <w:szCs w:val="28"/>
              </w:rPr>
            </w:pPr>
          </w:p>
          <w:p w14:paraId="276A6845" w14:textId="77777777" w:rsidR="00C911D6" w:rsidRPr="00AB5D02" w:rsidRDefault="00C911D6" w:rsidP="00CC3C9D">
            <w:pPr>
              <w:pStyle w:val="NoSpacing"/>
              <w:rPr>
                <w:rFonts w:ascii="Times New Roman" w:hAnsi="Times New Roman" w:cs="Times New Roman"/>
                <w:sz w:val="28"/>
                <w:szCs w:val="28"/>
              </w:rPr>
            </w:pPr>
          </w:p>
          <w:p w14:paraId="79D992F0" w14:textId="77777777" w:rsidR="00C911D6" w:rsidRPr="00AB5D02" w:rsidRDefault="00C911D6" w:rsidP="00CC3C9D">
            <w:pPr>
              <w:pStyle w:val="NoSpacing"/>
              <w:rPr>
                <w:rFonts w:ascii="Times New Roman" w:hAnsi="Times New Roman" w:cs="Times New Roman"/>
                <w:sz w:val="28"/>
                <w:szCs w:val="28"/>
              </w:rPr>
            </w:pPr>
          </w:p>
          <w:p w14:paraId="2AE6F64D" w14:textId="1A0B7C33"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Decembrie 202</w:t>
            </w:r>
            <w:r w:rsidR="0030524A">
              <w:rPr>
                <w:rFonts w:ascii="Times New Roman" w:hAnsi="Times New Roman" w:cs="Times New Roman"/>
                <w:sz w:val="28"/>
                <w:szCs w:val="28"/>
              </w:rPr>
              <w:t>3</w:t>
            </w:r>
          </w:p>
        </w:tc>
        <w:tc>
          <w:tcPr>
            <w:tcW w:w="2005" w:type="dxa"/>
            <w:tcBorders>
              <w:top w:val="double" w:sz="4" w:space="0" w:color="auto"/>
            </w:tcBorders>
          </w:tcPr>
          <w:p w14:paraId="7983BE36" w14:textId="77777777" w:rsidR="00C911D6" w:rsidRPr="00AB5D02" w:rsidRDefault="00C911D6" w:rsidP="00CC3C9D">
            <w:pPr>
              <w:pStyle w:val="NoSpacing"/>
              <w:rPr>
                <w:rFonts w:ascii="Times New Roman" w:hAnsi="Times New Roman" w:cs="Times New Roman"/>
                <w:sz w:val="28"/>
                <w:szCs w:val="28"/>
              </w:rPr>
            </w:pPr>
          </w:p>
          <w:p w14:paraId="4E252071" w14:textId="77777777" w:rsidR="00C911D6" w:rsidRPr="00AB5D02" w:rsidRDefault="00C911D6" w:rsidP="00CC3C9D">
            <w:pPr>
              <w:pStyle w:val="NoSpacing"/>
              <w:rPr>
                <w:rFonts w:ascii="Times New Roman" w:hAnsi="Times New Roman" w:cs="Times New Roman"/>
                <w:sz w:val="28"/>
                <w:szCs w:val="28"/>
              </w:rPr>
            </w:pPr>
          </w:p>
          <w:p w14:paraId="015A6E97"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Responsabil comisie de </w:t>
            </w:r>
          </w:p>
          <w:p w14:paraId="05513AAD"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achiziții de la nivelul unității;</w:t>
            </w:r>
          </w:p>
          <w:p w14:paraId="1844AB95"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Administratorul finaciar;</w:t>
            </w:r>
          </w:p>
          <w:p w14:paraId="1D7742F6"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Directorul unității</w:t>
            </w:r>
          </w:p>
        </w:tc>
        <w:tc>
          <w:tcPr>
            <w:tcW w:w="1764" w:type="dxa"/>
            <w:tcBorders>
              <w:top w:val="double" w:sz="4" w:space="0" w:color="auto"/>
            </w:tcBorders>
          </w:tcPr>
          <w:p w14:paraId="0350AB0C"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Analiza de nevoi privind mijloacele de învățămant și materialul didactic;</w:t>
            </w:r>
          </w:p>
          <w:p w14:paraId="48BEA295"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Plan de achiziții, </w:t>
            </w:r>
          </w:p>
          <w:p w14:paraId="547002F3" w14:textId="77777777" w:rsidR="00C911D6" w:rsidRPr="00AB5D02"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Buget local;</w:t>
            </w:r>
          </w:p>
          <w:p w14:paraId="682E066E" w14:textId="77777777" w:rsidR="00C911D6" w:rsidRPr="00AB5D02" w:rsidRDefault="00C911D6" w:rsidP="00CC3C9D">
            <w:pPr>
              <w:pStyle w:val="NoSpacing"/>
              <w:rPr>
                <w:rFonts w:ascii="Times New Roman" w:hAnsi="Times New Roman" w:cs="Times New Roman"/>
                <w:sz w:val="28"/>
                <w:szCs w:val="28"/>
              </w:rPr>
            </w:pPr>
          </w:p>
          <w:p w14:paraId="48B9A837" w14:textId="77777777" w:rsidR="00C911D6" w:rsidRPr="00AB5D02" w:rsidRDefault="00C911D6" w:rsidP="00CC3C9D">
            <w:pPr>
              <w:pStyle w:val="NoSpacing"/>
              <w:rPr>
                <w:rFonts w:ascii="Times New Roman" w:hAnsi="Times New Roman" w:cs="Times New Roman"/>
                <w:sz w:val="28"/>
                <w:szCs w:val="28"/>
              </w:rPr>
            </w:pPr>
          </w:p>
          <w:p w14:paraId="00A53B8E" w14:textId="77777777" w:rsidR="00C911D6" w:rsidRDefault="00C911D6"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Fonduri extrabugetare </w:t>
            </w:r>
          </w:p>
          <w:p w14:paraId="1577224C" w14:textId="114E3D53" w:rsidR="0058495C" w:rsidRPr="00AB5D02" w:rsidRDefault="0058495C" w:rsidP="00CC3C9D">
            <w:pPr>
              <w:pStyle w:val="NoSpacing"/>
              <w:rPr>
                <w:rFonts w:ascii="Times New Roman" w:hAnsi="Times New Roman" w:cs="Times New Roman"/>
                <w:sz w:val="28"/>
                <w:szCs w:val="28"/>
              </w:rPr>
            </w:pPr>
            <w:r>
              <w:rPr>
                <w:rFonts w:ascii="Times New Roman" w:hAnsi="Times New Roman" w:cs="Times New Roman"/>
                <w:sz w:val="28"/>
                <w:szCs w:val="28"/>
              </w:rPr>
              <w:t>PNRAS</w:t>
            </w:r>
          </w:p>
        </w:tc>
        <w:tc>
          <w:tcPr>
            <w:tcW w:w="2621" w:type="dxa"/>
            <w:tcBorders>
              <w:top w:val="double" w:sz="4" w:space="0" w:color="auto"/>
              <w:right w:val="single" w:sz="4" w:space="0" w:color="auto"/>
            </w:tcBorders>
          </w:tcPr>
          <w:p w14:paraId="319C3926" w14:textId="77777777" w:rsidR="00C911D6" w:rsidRDefault="00C911D6" w:rsidP="00CC3C9D">
            <w:pPr>
              <w:pStyle w:val="NoSpacing"/>
              <w:rPr>
                <w:rFonts w:ascii="Times New Roman" w:hAnsi="Times New Roman" w:cs="Times New Roman"/>
                <w:sz w:val="28"/>
                <w:szCs w:val="28"/>
              </w:rPr>
            </w:pPr>
          </w:p>
          <w:p w14:paraId="51494164" w14:textId="0A4963B9" w:rsidR="00C911D6" w:rsidRDefault="00C911D6" w:rsidP="00CC3C9D">
            <w:pPr>
              <w:pStyle w:val="NoSpacing"/>
              <w:rPr>
                <w:rFonts w:ascii="Times New Roman" w:hAnsi="Times New Roman" w:cs="Times New Roman"/>
                <w:sz w:val="28"/>
                <w:szCs w:val="28"/>
              </w:rPr>
            </w:pPr>
            <w:r w:rsidRPr="00EB4839">
              <w:rPr>
                <w:rFonts w:ascii="Times New Roman" w:hAnsi="Times New Roman" w:cs="Times New Roman"/>
                <w:sz w:val="28"/>
                <w:szCs w:val="28"/>
              </w:rPr>
              <w:t>Vor fi accesate prin Programul PNRA</w:t>
            </w:r>
            <w:r w:rsidR="00EB4839">
              <w:rPr>
                <w:rFonts w:ascii="Times New Roman" w:hAnsi="Times New Roman" w:cs="Times New Roman"/>
                <w:sz w:val="28"/>
                <w:szCs w:val="28"/>
              </w:rPr>
              <w:t>S:</w:t>
            </w:r>
          </w:p>
          <w:p w14:paraId="1A575172" w14:textId="40E810CF" w:rsidR="00C911D6" w:rsidRDefault="00C911D6" w:rsidP="00CC3C9D">
            <w:pPr>
              <w:pStyle w:val="NoSpacing"/>
              <w:rPr>
                <w:rFonts w:ascii="Times New Roman" w:hAnsi="Times New Roman" w:cs="Times New Roman"/>
                <w:sz w:val="28"/>
                <w:szCs w:val="28"/>
              </w:rPr>
            </w:pPr>
          </w:p>
          <w:p w14:paraId="21D99C4F" w14:textId="77777777" w:rsidR="00513327" w:rsidRDefault="00513327" w:rsidP="00CC3C9D">
            <w:pPr>
              <w:pStyle w:val="NoSpacing"/>
              <w:rPr>
                <w:rFonts w:ascii="Times New Roman" w:hAnsi="Times New Roman" w:cs="Times New Roman"/>
                <w:sz w:val="28"/>
                <w:szCs w:val="28"/>
              </w:rPr>
            </w:pPr>
          </w:p>
          <w:p w14:paraId="750ACD90" w14:textId="11EEFB57" w:rsidR="0058495C" w:rsidRDefault="006F5565" w:rsidP="00CC3C9D">
            <w:pPr>
              <w:pStyle w:val="NoSpacing"/>
              <w:rPr>
                <w:rFonts w:ascii="Times New Roman" w:hAnsi="Times New Roman" w:cs="Times New Roman"/>
                <w:sz w:val="28"/>
                <w:szCs w:val="28"/>
              </w:rPr>
            </w:pPr>
            <w:r>
              <w:rPr>
                <w:rFonts w:ascii="Times New Roman" w:hAnsi="Times New Roman" w:cs="Times New Roman"/>
                <w:sz w:val="28"/>
                <w:szCs w:val="28"/>
              </w:rPr>
              <w:t>-Echipamente IT</w:t>
            </w:r>
          </w:p>
          <w:p w14:paraId="708D9B35" w14:textId="0E1936ED" w:rsidR="006F5565" w:rsidRDefault="006F5565" w:rsidP="00CC3C9D">
            <w:pPr>
              <w:pStyle w:val="NoSpacing"/>
              <w:rPr>
                <w:rFonts w:ascii="Times New Roman" w:hAnsi="Times New Roman" w:cs="Times New Roman"/>
                <w:sz w:val="28"/>
                <w:szCs w:val="28"/>
              </w:rPr>
            </w:pPr>
            <w:r>
              <w:rPr>
                <w:rFonts w:ascii="Times New Roman" w:hAnsi="Times New Roman" w:cs="Times New Roman"/>
                <w:sz w:val="28"/>
                <w:szCs w:val="28"/>
              </w:rPr>
              <w:t>-Mobilier</w:t>
            </w:r>
          </w:p>
          <w:p w14:paraId="544702C4" w14:textId="1C747A56" w:rsidR="006F5565" w:rsidRDefault="006F5565" w:rsidP="00CC3C9D">
            <w:pPr>
              <w:pStyle w:val="NoSpacing"/>
              <w:rPr>
                <w:rFonts w:ascii="Times New Roman" w:hAnsi="Times New Roman" w:cs="Times New Roman"/>
                <w:sz w:val="28"/>
                <w:szCs w:val="28"/>
              </w:rPr>
            </w:pPr>
            <w:r>
              <w:rPr>
                <w:rFonts w:ascii="Times New Roman" w:hAnsi="Times New Roman" w:cs="Times New Roman"/>
                <w:sz w:val="28"/>
                <w:szCs w:val="28"/>
              </w:rPr>
              <w:t>-Bunuri și servicii</w:t>
            </w:r>
          </w:p>
          <w:p w14:paraId="67DA4110" w14:textId="77777777" w:rsidR="0058495C" w:rsidRDefault="0058495C" w:rsidP="00CC3C9D">
            <w:pPr>
              <w:pStyle w:val="NoSpacing"/>
              <w:rPr>
                <w:rFonts w:ascii="Times New Roman" w:hAnsi="Times New Roman" w:cs="Times New Roman"/>
                <w:sz w:val="28"/>
                <w:szCs w:val="28"/>
              </w:rPr>
            </w:pPr>
          </w:p>
          <w:p w14:paraId="60FBC677" w14:textId="77777777" w:rsidR="0058495C" w:rsidRDefault="0058495C" w:rsidP="00CC3C9D">
            <w:pPr>
              <w:pStyle w:val="NoSpacing"/>
              <w:rPr>
                <w:rFonts w:ascii="Times New Roman" w:hAnsi="Times New Roman" w:cs="Times New Roman"/>
                <w:sz w:val="28"/>
                <w:szCs w:val="28"/>
              </w:rPr>
            </w:pPr>
          </w:p>
          <w:p w14:paraId="450B61B3" w14:textId="77777777" w:rsidR="0058495C" w:rsidRDefault="0058495C" w:rsidP="00CC3C9D">
            <w:pPr>
              <w:pStyle w:val="NoSpacing"/>
              <w:rPr>
                <w:rFonts w:ascii="Times New Roman" w:hAnsi="Times New Roman" w:cs="Times New Roman"/>
                <w:sz w:val="28"/>
                <w:szCs w:val="28"/>
              </w:rPr>
            </w:pPr>
          </w:p>
          <w:p w14:paraId="025E8A53" w14:textId="35F9A3BD" w:rsidR="0058495C" w:rsidRPr="00AB5D02" w:rsidRDefault="0058495C" w:rsidP="0058495C">
            <w:pPr>
              <w:pStyle w:val="NoSpacing"/>
              <w:rPr>
                <w:rFonts w:ascii="Times New Roman" w:hAnsi="Times New Roman" w:cs="Times New Roman"/>
                <w:sz w:val="28"/>
                <w:szCs w:val="28"/>
              </w:rPr>
            </w:pPr>
          </w:p>
        </w:tc>
        <w:tc>
          <w:tcPr>
            <w:tcW w:w="1787" w:type="dxa"/>
            <w:vMerge/>
            <w:tcBorders>
              <w:left w:val="single" w:sz="4" w:space="0" w:color="auto"/>
              <w:right w:val="single" w:sz="4" w:space="0" w:color="auto"/>
            </w:tcBorders>
          </w:tcPr>
          <w:p w14:paraId="7FED4254" w14:textId="77777777" w:rsidR="00C911D6" w:rsidRPr="00AB5D02" w:rsidRDefault="00C911D6" w:rsidP="00CC3C9D">
            <w:pPr>
              <w:pStyle w:val="NoSpacing"/>
              <w:rPr>
                <w:rFonts w:ascii="Times New Roman" w:hAnsi="Times New Roman" w:cs="Times New Roman"/>
                <w:sz w:val="28"/>
                <w:szCs w:val="28"/>
              </w:rPr>
            </w:pPr>
          </w:p>
        </w:tc>
        <w:tc>
          <w:tcPr>
            <w:tcW w:w="1857" w:type="dxa"/>
            <w:vMerge/>
            <w:tcBorders>
              <w:left w:val="single" w:sz="4" w:space="0" w:color="auto"/>
            </w:tcBorders>
          </w:tcPr>
          <w:p w14:paraId="4C1688DA" w14:textId="77777777" w:rsidR="00C911D6" w:rsidRPr="00AB5D02" w:rsidRDefault="00C911D6" w:rsidP="00CC3C9D">
            <w:pPr>
              <w:pStyle w:val="NoSpacing"/>
              <w:rPr>
                <w:rFonts w:ascii="Times New Roman" w:hAnsi="Times New Roman" w:cs="Times New Roman"/>
                <w:sz w:val="28"/>
                <w:szCs w:val="28"/>
              </w:rPr>
            </w:pPr>
          </w:p>
        </w:tc>
      </w:tr>
    </w:tbl>
    <w:p w14:paraId="79A23BDD" w14:textId="77777777" w:rsidR="00513FBB" w:rsidRDefault="00513FBB" w:rsidP="00D70D01">
      <w:pPr>
        <w:spacing w:line="360" w:lineRule="auto"/>
        <w:jc w:val="both"/>
        <w:rPr>
          <w:rFonts w:ascii="Times New Roman" w:hAnsi="Times New Roman" w:cs="Times New Roman"/>
          <w:b/>
          <w:iCs/>
          <w:sz w:val="36"/>
          <w:szCs w:val="36"/>
        </w:rPr>
      </w:pPr>
    </w:p>
    <w:tbl>
      <w:tblPr>
        <w:tblStyle w:val="TableGrid"/>
        <w:tblW w:w="14175" w:type="dxa"/>
        <w:tblInd w:w="-572" w:type="dxa"/>
        <w:tblLook w:val="04A0" w:firstRow="1" w:lastRow="0" w:firstColumn="1" w:lastColumn="0" w:noHBand="0" w:noVBand="1"/>
      </w:tblPr>
      <w:tblGrid>
        <w:gridCol w:w="2694"/>
        <w:gridCol w:w="1445"/>
        <w:gridCol w:w="2004"/>
        <w:gridCol w:w="1771"/>
        <w:gridCol w:w="2617"/>
        <w:gridCol w:w="1787"/>
        <w:gridCol w:w="1857"/>
      </w:tblGrid>
      <w:tr w:rsidR="002252A3" w:rsidRPr="00C911D6" w14:paraId="5783F8CF" w14:textId="77777777" w:rsidTr="00CC3C9D">
        <w:tc>
          <w:tcPr>
            <w:tcW w:w="14175" w:type="dxa"/>
            <w:gridSpan w:val="7"/>
          </w:tcPr>
          <w:p w14:paraId="6A083271" w14:textId="51E93397" w:rsidR="002252A3" w:rsidRPr="00C911D6" w:rsidRDefault="002252A3" w:rsidP="00CC3C9D">
            <w:pPr>
              <w:pStyle w:val="NoSpacing"/>
              <w:jc w:val="both"/>
              <w:rPr>
                <w:rFonts w:ascii="Times New Roman" w:hAnsi="Times New Roman" w:cs="Times New Roman"/>
                <w:b/>
                <w:noProof/>
                <w:sz w:val="28"/>
                <w:szCs w:val="28"/>
              </w:rPr>
            </w:pPr>
            <w:r w:rsidRPr="00AB5D02">
              <w:rPr>
                <w:rFonts w:ascii="Times New Roman" w:hAnsi="Times New Roman" w:cs="Times New Roman"/>
                <w:b/>
                <w:bCs/>
                <w:sz w:val="28"/>
                <w:szCs w:val="28"/>
              </w:rPr>
              <w:lastRenderedPageBreak/>
              <w:t xml:space="preserve">Ținta strategică </w:t>
            </w:r>
            <w:r>
              <w:rPr>
                <w:rFonts w:ascii="Times New Roman" w:hAnsi="Times New Roman" w:cs="Times New Roman"/>
                <w:b/>
                <w:bCs/>
                <w:sz w:val="28"/>
                <w:szCs w:val="28"/>
              </w:rPr>
              <w:t>3</w:t>
            </w:r>
            <w:r w:rsidRPr="00AB5D02">
              <w:rPr>
                <w:rFonts w:ascii="Times New Roman" w:hAnsi="Times New Roman" w:cs="Times New Roman"/>
                <w:b/>
                <w:bCs/>
                <w:sz w:val="28"/>
                <w:szCs w:val="28"/>
              </w:rPr>
              <w:t xml:space="preserve">: </w:t>
            </w:r>
            <w:r w:rsidR="00D45CCE" w:rsidRPr="00AB5D02">
              <w:rPr>
                <w:rFonts w:ascii="Times New Roman" w:eastAsia="Times New Roman" w:hAnsi="Times New Roman" w:cs="Times New Roman"/>
                <w:b/>
                <w:sz w:val="28"/>
                <w:szCs w:val="28"/>
              </w:rPr>
              <w:t>Îmbunătățirea stării de bine în școală, de la un nivel satisfăcător la unul foarte bun, în decursul a 4 ani, ca premisă pentru îmbunătățirea serviciilor educaționale oferite și pentru dezvoltarea resurselor școlare.</w:t>
            </w:r>
          </w:p>
        </w:tc>
      </w:tr>
      <w:tr w:rsidR="002252A3" w:rsidRPr="00C911D6" w14:paraId="2A974341" w14:textId="77777777" w:rsidTr="00CC3C9D">
        <w:tc>
          <w:tcPr>
            <w:tcW w:w="14175" w:type="dxa"/>
            <w:gridSpan w:val="7"/>
          </w:tcPr>
          <w:p w14:paraId="7CECFC48" w14:textId="481364EE" w:rsidR="002252A3" w:rsidRPr="00C911D6" w:rsidRDefault="002252A3" w:rsidP="00CC3C9D">
            <w:pPr>
              <w:widowControl w:val="0"/>
              <w:tabs>
                <w:tab w:val="left" w:pos="611"/>
              </w:tabs>
              <w:autoSpaceDE w:val="0"/>
              <w:autoSpaceDN w:val="0"/>
              <w:spacing w:after="0" w:line="240" w:lineRule="auto"/>
              <w:rPr>
                <w:rFonts w:ascii="Times New Roman" w:hAnsi="Times New Roman" w:cs="Times New Roman"/>
                <w:b/>
                <w:sz w:val="28"/>
                <w:szCs w:val="28"/>
              </w:rPr>
            </w:pPr>
            <w:r w:rsidRPr="00AB5D02">
              <w:rPr>
                <w:rFonts w:ascii="Times New Roman" w:hAnsi="Times New Roman" w:cs="Times New Roman"/>
                <w:b/>
                <w:bCs/>
                <w:sz w:val="28"/>
                <w:szCs w:val="28"/>
              </w:rPr>
              <w:t xml:space="preserve">Obiectivul specific </w:t>
            </w:r>
            <w:r>
              <w:rPr>
                <w:rFonts w:ascii="Times New Roman" w:hAnsi="Times New Roman" w:cs="Times New Roman"/>
                <w:b/>
                <w:bCs/>
                <w:sz w:val="28"/>
                <w:szCs w:val="28"/>
              </w:rPr>
              <w:t>3</w:t>
            </w:r>
            <w:r w:rsidRPr="00AB5D02">
              <w:rPr>
                <w:rFonts w:ascii="Times New Roman" w:hAnsi="Times New Roman" w:cs="Times New Roman"/>
                <w:b/>
                <w:bCs/>
                <w:sz w:val="28"/>
                <w:szCs w:val="28"/>
              </w:rPr>
              <w:t>.</w:t>
            </w:r>
            <w:r>
              <w:rPr>
                <w:rFonts w:ascii="Times New Roman" w:hAnsi="Times New Roman" w:cs="Times New Roman"/>
                <w:b/>
                <w:bCs/>
                <w:sz w:val="28"/>
                <w:szCs w:val="28"/>
              </w:rPr>
              <w:t>1</w:t>
            </w:r>
            <w:r w:rsidRPr="00AB5D02">
              <w:rPr>
                <w:rFonts w:ascii="Times New Roman" w:hAnsi="Times New Roman" w:cs="Times New Roman"/>
                <w:b/>
                <w:bCs/>
                <w:sz w:val="28"/>
                <w:szCs w:val="28"/>
              </w:rPr>
              <w:t xml:space="preserve">: </w:t>
            </w:r>
            <w:r w:rsidR="00D45CCE" w:rsidRPr="00D45CCE">
              <w:rPr>
                <w:rFonts w:ascii="Times New Roman" w:hAnsi="Times New Roman" w:cs="Times New Roman"/>
                <w:b/>
                <w:bCs/>
                <w:sz w:val="28"/>
                <w:szCs w:val="28"/>
                <w:lang w:eastAsia="en-GB"/>
              </w:rPr>
              <w:t>Stimularea motivației membrilor comunității școlare pentru a persevera în finalizarea activităților de învățare formală și nonformală, în contextul condițiilor sociale care generează grupuri  vulnerabile de  copii și adulți.</w:t>
            </w:r>
          </w:p>
        </w:tc>
      </w:tr>
      <w:tr w:rsidR="002252A3" w:rsidRPr="00AB5D02" w14:paraId="63E9CCFD" w14:textId="77777777" w:rsidTr="00CC3C9D">
        <w:tc>
          <w:tcPr>
            <w:tcW w:w="14175" w:type="dxa"/>
            <w:gridSpan w:val="7"/>
          </w:tcPr>
          <w:p w14:paraId="07FBDA13" w14:textId="4F0C4D15" w:rsidR="002252A3" w:rsidRPr="00AB5D02" w:rsidRDefault="002252A3" w:rsidP="00CC3C9D">
            <w:pPr>
              <w:pStyle w:val="NoSpacing"/>
              <w:jc w:val="both"/>
              <w:rPr>
                <w:rFonts w:ascii="Times New Roman" w:hAnsi="Times New Roman" w:cs="Times New Roman"/>
                <w:b/>
                <w:bCs/>
                <w:sz w:val="28"/>
                <w:szCs w:val="28"/>
              </w:rPr>
            </w:pPr>
            <w:r w:rsidRPr="00AB5D02">
              <w:rPr>
                <w:rFonts w:ascii="Times New Roman" w:hAnsi="Times New Roman" w:cs="Times New Roman"/>
                <w:b/>
                <w:bCs/>
                <w:sz w:val="28"/>
                <w:szCs w:val="28"/>
              </w:rPr>
              <w:t xml:space="preserve">Obiectivul specific </w:t>
            </w:r>
            <w:r>
              <w:rPr>
                <w:rFonts w:ascii="Times New Roman" w:hAnsi="Times New Roman" w:cs="Times New Roman"/>
                <w:b/>
                <w:bCs/>
                <w:sz w:val="28"/>
                <w:szCs w:val="28"/>
              </w:rPr>
              <w:t>3</w:t>
            </w:r>
            <w:r w:rsidRPr="00AB5D02">
              <w:rPr>
                <w:rFonts w:ascii="Times New Roman" w:hAnsi="Times New Roman" w:cs="Times New Roman"/>
                <w:b/>
                <w:bCs/>
                <w:sz w:val="28"/>
                <w:szCs w:val="28"/>
              </w:rPr>
              <w:t xml:space="preserve">.2: </w:t>
            </w:r>
            <w:r w:rsidR="00D45CCE" w:rsidRPr="004941E2">
              <w:rPr>
                <w:rFonts w:ascii="Times New Roman" w:eastAsia="Times New Roman" w:hAnsi="Times New Roman" w:cs="Times New Roman"/>
                <w:b/>
                <w:bCs/>
                <w:sz w:val="28"/>
                <w:szCs w:val="28"/>
                <w:lang w:eastAsia="en-GB"/>
              </w:rPr>
              <w:t>Valorificarea experiențelor de învățare care favorizează starea de bine, dobândite din implementarea proiectelor locale, naționale și internaționale</w:t>
            </w:r>
            <w:r w:rsidR="00D45CCE">
              <w:rPr>
                <w:rFonts w:ascii="Times New Roman" w:eastAsia="Times New Roman" w:hAnsi="Times New Roman" w:cs="Times New Roman"/>
                <w:b/>
                <w:bCs/>
                <w:sz w:val="28"/>
                <w:szCs w:val="28"/>
                <w:lang w:eastAsia="en-GB"/>
              </w:rPr>
              <w:t>.</w:t>
            </w:r>
          </w:p>
        </w:tc>
      </w:tr>
      <w:tr w:rsidR="002252A3" w:rsidRPr="00225E11" w14:paraId="48EA4CB7" w14:textId="77777777" w:rsidTr="00CC3C9D">
        <w:tc>
          <w:tcPr>
            <w:tcW w:w="14175" w:type="dxa"/>
            <w:gridSpan w:val="7"/>
          </w:tcPr>
          <w:p w14:paraId="1B69E7B2" w14:textId="1BAE2E1B" w:rsidR="002252A3" w:rsidRPr="00225E11" w:rsidRDefault="002252A3" w:rsidP="00D45CCE">
            <w:pPr>
              <w:pStyle w:val="NoSpacing"/>
              <w:rPr>
                <w:rFonts w:ascii="Times New Roman" w:hAnsi="Times New Roman" w:cs="Times New Roman"/>
                <w:sz w:val="28"/>
                <w:szCs w:val="28"/>
              </w:rPr>
            </w:pPr>
            <w:r w:rsidRPr="00225E11">
              <w:rPr>
                <w:rFonts w:ascii="Times New Roman" w:hAnsi="Times New Roman" w:cs="Times New Roman"/>
                <w:b/>
                <w:bCs/>
                <w:sz w:val="28"/>
                <w:szCs w:val="28"/>
              </w:rPr>
              <w:t>Context</w:t>
            </w:r>
            <w:r w:rsidRPr="00225E11">
              <w:rPr>
                <w:rFonts w:ascii="Times New Roman" w:hAnsi="Times New Roman" w:cs="Times New Roman"/>
                <w:sz w:val="28"/>
                <w:szCs w:val="28"/>
              </w:rPr>
              <w:t>:</w:t>
            </w:r>
            <w:r w:rsidRPr="00225E11">
              <w:rPr>
                <w:sz w:val="28"/>
                <w:szCs w:val="28"/>
              </w:rPr>
              <w:t xml:space="preserve"> </w:t>
            </w:r>
            <w:r w:rsidR="007D3530" w:rsidRPr="004941E2">
              <w:rPr>
                <w:rFonts w:ascii="Times New Roman" w:hAnsi="Times New Roman" w:cs="Times New Roman"/>
                <w:sz w:val="28"/>
                <w:szCs w:val="28"/>
              </w:rPr>
              <w:t>Starea de bine a cadrelor didactice ar trebui privită cu seriozitate, devenind o problemă tot mai serioasă. Starea de bine nu este doar o problemă profundă pentru cadrele didactice are de asemenea, un impact major asupra rezultatelor la învățătură ale elevilor. Starea de bine a profesorilor se poate îmbunătății prin crearea de așteptări corecte și adecvate în jurul volumului de lucru pentru profesori, un comitet al stării de bine care să includă atât profesori cât și elevi, elevii ar putea organiza o întrunire a stării de bine pentru a-și sărbători profesorii. E nevoie ca însăși cadrele didactice să se îngrijească de această stare de bine, să fie conștiente de valoarea pe care o au in fața elevilor, să găsească instrumente ce le va ajuta să gestioneze nivelul de stres în mod eficient, să-și extindă creativitatea, să îmbunătățească abilitățile de comunicare.</w:t>
            </w:r>
          </w:p>
        </w:tc>
      </w:tr>
      <w:tr w:rsidR="002252A3" w:rsidRPr="00AB5D02" w14:paraId="73ED3FE4" w14:textId="77777777" w:rsidTr="00CC3C9D">
        <w:tc>
          <w:tcPr>
            <w:tcW w:w="2696" w:type="dxa"/>
          </w:tcPr>
          <w:p w14:paraId="5F8DD308"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Activități</w:t>
            </w:r>
          </w:p>
        </w:tc>
        <w:tc>
          <w:tcPr>
            <w:tcW w:w="1445" w:type="dxa"/>
          </w:tcPr>
          <w:p w14:paraId="5EE5CFD8"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Perioada</w:t>
            </w:r>
          </w:p>
        </w:tc>
        <w:tc>
          <w:tcPr>
            <w:tcW w:w="2005" w:type="dxa"/>
          </w:tcPr>
          <w:p w14:paraId="31636790"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Responsabil</w:t>
            </w:r>
          </w:p>
        </w:tc>
        <w:tc>
          <w:tcPr>
            <w:tcW w:w="1764" w:type="dxa"/>
          </w:tcPr>
          <w:p w14:paraId="4D88CDD6"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Resurse necesare</w:t>
            </w:r>
          </w:p>
        </w:tc>
        <w:tc>
          <w:tcPr>
            <w:tcW w:w="2621" w:type="dxa"/>
            <w:tcBorders>
              <w:right w:val="single" w:sz="4" w:space="0" w:color="auto"/>
            </w:tcBorders>
          </w:tcPr>
          <w:p w14:paraId="144D725F"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Rezultate așteptate</w:t>
            </w:r>
          </w:p>
        </w:tc>
        <w:tc>
          <w:tcPr>
            <w:tcW w:w="1787" w:type="dxa"/>
            <w:tcBorders>
              <w:left w:val="single" w:sz="4" w:space="0" w:color="auto"/>
              <w:right w:val="single" w:sz="4" w:space="0" w:color="auto"/>
            </w:tcBorders>
          </w:tcPr>
          <w:p w14:paraId="7A296200"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Monitorizare</w:t>
            </w:r>
          </w:p>
        </w:tc>
        <w:tc>
          <w:tcPr>
            <w:tcW w:w="1857" w:type="dxa"/>
            <w:tcBorders>
              <w:left w:val="single" w:sz="4" w:space="0" w:color="auto"/>
            </w:tcBorders>
          </w:tcPr>
          <w:p w14:paraId="20A1A2BF"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Evaluare</w:t>
            </w:r>
          </w:p>
        </w:tc>
      </w:tr>
      <w:tr w:rsidR="002252A3" w:rsidRPr="00AB5D02" w14:paraId="56D38601" w14:textId="77777777" w:rsidTr="00CC3C9D">
        <w:tc>
          <w:tcPr>
            <w:tcW w:w="2696" w:type="dxa"/>
            <w:tcBorders>
              <w:bottom w:val="double" w:sz="4" w:space="0" w:color="auto"/>
            </w:tcBorders>
          </w:tcPr>
          <w:p w14:paraId="6FB90B1B" w14:textId="1CDEE203" w:rsidR="002252A3" w:rsidRPr="00AB5D02" w:rsidRDefault="002252A3" w:rsidP="00CC3C9D">
            <w:pPr>
              <w:pStyle w:val="NoSpacing"/>
              <w:rPr>
                <w:rFonts w:ascii="Times New Roman" w:hAnsi="Times New Roman" w:cs="Times New Roman"/>
                <w:b/>
                <w:bCs/>
                <w:sz w:val="28"/>
                <w:szCs w:val="28"/>
              </w:rPr>
            </w:pPr>
            <w:r>
              <w:rPr>
                <w:rFonts w:ascii="Times New Roman" w:hAnsi="Times New Roman" w:cs="Times New Roman"/>
                <w:b/>
                <w:bCs/>
                <w:sz w:val="28"/>
                <w:szCs w:val="28"/>
              </w:rPr>
              <w:t>3</w:t>
            </w:r>
            <w:r w:rsidRPr="00AB5D02">
              <w:rPr>
                <w:rFonts w:ascii="Times New Roman" w:hAnsi="Times New Roman" w:cs="Times New Roman"/>
                <w:b/>
                <w:bCs/>
                <w:sz w:val="28"/>
                <w:szCs w:val="28"/>
              </w:rPr>
              <w:t>.1</w:t>
            </w:r>
            <w:r w:rsidRPr="00335DD4">
              <w:rPr>
                <w:rFonts w:ascii="Times New Roman" w:hAnsi="Times New Roman" w:cs="Times New Roman"/>
                <w:b/>
                <w:bCs/>
                <w:sz w:val="28"/>
                <w:szCs w:val="28"/>
              </w:rPr>
              <w:t xml:space="preserve">.1- </w:t>
            </w:r>
            <w:r w:rsidR="00DF0BB4">
              <w:rPr>
                <w:rFonts w:ascii="Times New Roman" w:hAnsi="Times New Roman" w:cs="Times New Roman"/>
                <w:b/>
                <w:bCs/>
                <w:sz w:val="28"/>
                <w:szCs w:val="28"/>
              </w:rPr>
              <w:t>Dezvoltarea unor competențe sociale</w:t>
            </w:r>
            <w:r w:rsidRPr="00335DD4">
              <w:rPr>
                <w:rFonts w:ascii="Times New Roman" w:hAnsi="Times New Roman" w:cs="Times New Roman"/>
                <w:b/>
                <w:bCs/>
                <w:sz w:val="28"/>
                <w:szCs w:val="28"/>
              </w:rPr>
              <w:t>;</w:t>
            </w:r>
          </w:p>
          <w:p w14:paraId="28EBFFA0" w14:textId="77777777" w:rsidR="002252A3" w:rsidRPr="00AB5D02" w:rsidRDefault="002252A3" w:rsidP="00CC3C9D">
            <w:pPr>
              <w:pStyle w:val="NoSpacing"/>
              <w:rPr>
                <w:rFonts w:ascii="Times New Roman" w:hAnsi="Times New Roman" w:cs="Times New Roman"/>
                <w:b/>
                <w:bCs/>
                <w:sz w:val="28"/>
                <w:szCs w:val="28"/>
              </w:rPr>
            </w:pPr>
          </w:p>
          <w:p w14:paraId="00BA5780" w14:textId="485F3571" w:rsidR="002252A3" w:rsidRDefault="002252A3" w:rsidP="00CC3C9D">
            <w:pPr>
              <w:pStyle w:val="NoSpacing"/>
              <w:rPr>
                <w:rFonts w:ascii="Times New Roman" w:hAnsi="Times New Roman" w:cs="Times New Roman"/>
                <w:b/>
                <w:bCs/>
                <w:sz w:val="28"/>
                <w:szCs w:val="28"/>
              </w:rPr>
            </w:pPr>
          </w:p>
          <w:p w14:paraId="0792155C" w14:textId="0A4A0DB7" w:rsidR="00DF0BB4" w:rsidRDefault="00DF0BB4" w:rsidP="00CC3C9D">
            <w:pPr>
              <w:pStyle w:val="NoSpacing"/>
              <w:rPr>
                <w:rFonts w:ascii="Times New Roman" w:hAnsi="Times New Roman" w:cs="Times New Roman"/>
                <w:b/>
                <w:bCs/>
                <w:sz w:val="28"/>
                <w:szCs w:val="28"/>
              </w:rPr>
            </w:pPr>
          </w:p>
          <w:p w14:paraId="55FCEE29" w14:textId="63497C13" w:rsidR="00DF0BB4" w:rsidRDefault="00DF0BB4" w:rsidP="00CC3C9D">
            <w:pPr>
              <w:pStyle w:val="NoSpacing"/>
              <w:rPr>
                <w:rFonts w:ascii="Times New Roman" w:hAnsi="Times New Roman" w:cs="Times New Roman"/>
                <w:b/>
                <w:bCs/>
                <w:sz w:val="28"/>
                <w:szCs w:val="28"/>
              </w:rPr>
            </w:pPr>
          </w:p>
          <w:p w14:paraId="1529D54C" w14:textId="00E889C6" w:rsidR="00DF0BB4" w:rsidRDefault="00DF0BB4" w:rsidP="00CC3C9D">
            <w:pPr>
              <w:pStyle w:val="NoSpacing"/>
              <w:rPr>
                <w:rFonts w:ascii="Times New Roman" w:hAnsi="Times New Roman" w:cs="Times New Roman"/>
                <w:b/>
                <w:bCs/>
                <w:sz w:val="28"/>
                <w:szCs w:val="28"/>
              </w:rPr>
            </w:pPr>
          </w:p>
          <w:p w14:paraId="73FA1724" w14:textId="1149E347" w:rsidR="00DF0BB4" w:rsidRDefault="00DF0BB4" w:rsidP="00CC3C9D">
            <w:pPr>
              <w:pStyle w:val="NoSpacing"/>
              <w:rPr>
                <w:rFonts w:ascii="Times New Roman" w:hAnsi="Times New Roman" w:cs="Times New Roman"/>
                <w:b/>
                <w:bCs/>
                <w:sz w:val="28"/>
                <w:szCs w:val="28"/>
              </w:rPr>
            </w:pPr>
          </w:p>
          <w:p w14:paraId="5AA0DCF4" w14:textId="68496563" w:rsidR="00DF0BB4" w:rsidRDefault="00DF0BB4" w:rsidP="00CC3C9D">
            <w:pPr>
              <w:pStyle w:val="NoSpacing"/>
              <w:rPr>
                <w:rFonts w:ascii="Times New Roman" w:hAnsi="Times New Roman" w:cs="Times New Roman"/>
                <w:b/>
                <w:bCs/>
                <w:sz w:val="28"/>
                <w:szCs w:val="28"/>
              </w:rPr>
            </w:pPr>
          </w:p>
          <w:p w14:paraId="62C3849E" w14:textId="77777777" w:rsidR="00DF0BB4" w:rsidRDefault="00DF0BB4" w:rsidP="00CC3C9D">
            <w:pPr>
              <w:pStyle w:val="NoSpacing"/>
              <w:rPr>
                <w:rFonts w:ascii="Times New Roman" w:hAnsi="Times New Roman" w:cs="Times New Roman"/>
                <w:b/>
                <w:bCs/>
                <w:sz w:val="28"/>
                <w:szCs w:val="28"/>
              </w:rPr>
            </w:pPr>
          </w:p>
          <w:p w14:paraId="0504BF80" w14:textId="22A04951" w:rsidR="00DF0BB4" w:rsidRDefault="00DF0BB4" w:rsidP="00CC3C9D">
            <w:pPr>
              <w:pStyle w:val="NoSpacing"/>
              <w:rPr>
                <w:rFonts w:ascii="Times New Roman" w:hAnsi="Times New Roman" w:cs="Times New Roman"/>
                <w:b/>
                <w:bCs/>
                <w:sz w:val="28"/>
                <w:szCs w:val="28"/>
              </w:rPr>
            </w:pPr>
          </w:p>
          <w:p w14:paraId="7A297DB1" w14:textId="77777777" w:rsidR="009062E3" w:rsidRPr="00AB5D02" w:rsidRDefault="009062E3" w:rsidP="00CC3C9D">
            <w:pPr>
              <w:pStyle w:val="NoSpacing"/>
              <w:rPr>
                <w:rFonts w:ascii="Times New Roman" w:hAnsi="Times New Roman" w:cs="Times New Roman"/>
                <w:b/>
                <w:bCs/>
                <w:sz w:val="28"/>
                <w:szCs w:val="28"/>
              </w:rPr>
            </w:pPr>
          </w:p>
          <w:p w14:paraId="07BB69B9" w14:textId="6BB40423" w:rsidR="002252A3" w:rsidRPr="00AB5D02" w:rsidRDefault="002252A3" w:rsidP="00CC3C9D">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3</w:t>
            </w:r>
            <w:r w:rsidRPr="00AB5D02">
              <w:rPr>
                <w:rFonts w:ascii="Times New Roman" w:hAnsi="Times New Roman" w:cs="Times New Roman"/>
                <w:b/>
                <w:bCs/>
                <w:sz w:val="28"/>
                <w:szCs w:val="28"/>
              </w:rPr>
              <w:t>.1.2</w:t>
            </w:r>
            <w:r w:rsidRPr="0030524A">
              <w:rPr>
                <w:rFonts w:ascii="Times New Roman" w:hAnsi="Times New Roman" w:cs="Times New Roman"/>
                <w:b/>
                <w:bCs/>
                <w:sz w:val="28"/>
                <w:szCs w:val="28"/>
              </w:rPr>
              <w:t xml:space="preserve">- </w:t>
            </w:r>
            <w:r w:rsidR="00DF0BB4" w:rsidRPr="00B44960">
              <w:rPr>
                <w:rFonts w:ascii="Times New Roman" w:hAnsi="Times New Roman" w:cs="Times New Roman"/>
                <w:b/>
                <w:bCs/>
                <w:sz w:val="28"/>
                <w:szCs w:val="28"/>
              </w:rPr>
              <w:t>Îmbunătăţirea relaţiilor de colaborare în cadrul grupu</w:t>
            </w:r>
            <w:r w:rsidR="00DF0BB4">
              <w:rPr>
                <w:rFonts w:ascii="Times New Roman" w:hAnsi="Times New Roman" w:cs="Times New Roman"/>
                <w:b/>
                <w:bCs/>
                <w:sz w:val="28"/>
                <w:szCs w:val="28"/>
              </w:rPr>
              <w:t>rilor</w:t>
            </w:r>
            <w:r w:rsidRPr="00AB5D02">
              <w:rPr>
                <w:rFonts w:ascii="Times New Roman" w:hAnsi="Times New Roman" w:cs="Times New Roman"/>
                <w:b/>
                <w:bCs/>
                <w:sz w:val="28"/>
                <w:szCs w:val="28"/>
              </w:rPr>
              <w:t>;</w:t>
            </w:r>
          </w:p>
        </w:tc>
        <w:tc>
          <w:tcPr>
            <w:tcW w:w="1445" w:type="dxa"/>
            <w:tcBorders>
              <w:bottom w:val="double" w:sz="4" w:space="0" w:color="auto"/>
            </w:tcBorders>
          </w:tcPr>
          <w:p w14:paraId="3BD395BB" w14:textId="77777777" w:rsidR="002252A3" w:rsidRPr="00AB5D02" w:rsidRDefault="002252A3" w:rsidP="00CC3C9D">
            <w:pPr>
              <w:pStyle w:val="NoSpacing"/>
              <w:rPr>
                <w:rFonts w:ascii="Times New Roman" w:hAnsi="Times New Roman" w:cs="Times New Roman"/>
                <w:sz w:val="28"/>
                <w:szCs w:val="28"/>
              </w:rPr>
            </w:pPr>
          </w:p>
          <w:p w14:paraId="3F23FCC4" w14:textId="77777777" w:rsidR="002252A3" w:rsidRPr="00AB5D02" w:rsidRDefault="002252A3" w:rsidP="00CC3C9D">
            <w:pPr>
              <w:pStyle w:val="NoSpacing"/>
              <w:rPr>
                <w:rFonts w:ascii="Times New Roman" w:hAnsi="Times New Roman" w:cs="Times New Roman"/>
                <w:sz w:val="28"/>
                <w:szCs w:val="28"/>
              </w:rPr>
            </w:pPr>
          </w:p>
          <w:p w14:paraId="62A4B47B" w14:textId="77777777" w:rsidR="002252A3" w:rsidRPr="00AB5D02" w:rsidRDefault="002252A3" w:rsidP="00CC3C9D">
            <w:pPr>
              <w:pStyle w:val="NoSpacing"/>
              <w:rPr>
                <w:rFonts w:ascii="Times New Roman" w:hAnsi="Times New Roman" w:cs="Times New Roman"/>
                <w:sz w:val="28"/>
                <w:szCs w:val="28"/>
              </w:rPr>
            </w:pPr>
          </w:p>
          <w:p w14:paraId="63ACC53F" w14:textId="77777777" w:rsidR="002252A3" w:rsidRPr="00AB5D02" w:rsidRDefault="002252A3" w:rsidP="00CC3C9D">
            <w:pPr>
              <w:pStyle w:val="NoSpacing"/>
              <w:rPr>
                <w:rFonts w:ascii="Times New Roman" w:hAnsi="Times New Roman" w:cs="Times New Roman"/>
                <w:sz w:val="28"/>
                <w:szCs w:val="28"/>
              </w:rPr>
            </w:pPr>
          </w:p>
          <w:p w14:paraId="7617F7AC" w14:textId="77777777" w:rsidR="002252A3" w:rsidRPr="00AB5D02" w:rsidRDefault="002252A3" w:rsidP="00CC3C9D">
            <w:pPr>
              <w:pStyle w:val="NoSpacing"/>
              <w:rPr>
                <w:rFonts w:ascii="Times New Roman" w:hAnsi="Times New Roman" w:cs="Times New Roman"/>
                <w:sz w:val="28"/>
                <w:szCs w:val="28"/>
              </w:rPr>
            </w:pPr>
          </w:p>
          <w:p w14:paraId="10857002" w14:textId="77777777" w:rsidR="002252A3"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Permanent</w:t>
            </w:r>
          </w:p>
          <w:p w14:paraId="6A26AD34" w14:textId="77777777" w:rsidR="002252A3" w:rsidRDefault="002252A3" w:rsidP="00CC3C9D">
            <w:pPr>
              <w:pStyle w:val="NoSpacing"/>
              <w:rPr>
                <w:rFonts w:ascii="Times New Roman" w:hAnsi="Times New Roman" w:cs="Times New Roman"/>
                <w:sz w:val="28"/>
                <w:szCs w:val="28"/>
              </w:rPr>
            </w:pPr>
          </w:p>
          <w:p w14:paraId="68CF91BC" w14:textId="77777777" w:rsidR="002252A3" w:rsidRDefault="002252A3" w:rsidP="00CC3C9D">
            <w:pPr>
              <w:pStyle w:val="NoSpacing"/>
              <w:rPr>
                <w:rFonts w:ascii="Times New Roman" w:hAnsi="Times New Roman" w:cs="Times New Roman"/>
                <w:sz w:val="28"/>
                <w:szCs w:val="28"/>
              </w:rPr>
            </w:pPr>
          </w:p>
          <w:p w14:paraId="7E16BE12" w14:textId="77777777" w:rsidR="002252A3" w:rsidRDefault="002252A3" w:rsidP="00CC3C9D">
            <w:pPr>
              <w:pStyle w:val="NoSpacing"/>
              <w:rPr>
                <w:rFonts w:ascii="Times New Roman" w:hAnsi="Times New Roman" w:cs="Times New Roman"/>
                <w:sz w:val="28"/>
                <w:szCs w:val="28"/>
              </w:rPr>
            </w:pPr>
          </w:p>
          <w:p w14:paraId="4986C481" w14:textId="77777777" w:rsidR="002252A3" w:rsidRDefault="002252A3" w:rsidP="00CC3C9D">
            <w:pPr>
              <w:pStyle w:val="NoSpacing"/>
              <w:rPr>
                <w:rFonts w:ascii="Times New Roman" w:hAnsi="Times New Roman" w:cs="Times New Roman"/>
                <w:sz w:val="28"/>
                <w:szCs w:val="28"/>
              </w:rPr>
            </w:pPr>
          </w:p>
          <w:p w14:paraId="522D6E64" w14:textId="77777777" w:rsidR="002252A3" w:rsidRDefault="002252A3" w:rsidP="00CC3C9D">
            <w:pPr>
              <w:pStyle w:val="NoSpacing"/>
              <w:rPr>
                <w:rFonts w:ascii="Times New Roman" w:hAnsi="Times New Roman" w:cs="Times New Roman"/>
                <w:sz w:val="28"/>
                <w:szCs w:val="28"/>
              </w:rPr>
            </w:pPr>
          </w:p>
          <w:p w14:paraId="33F0D0E4" w14:textId="77777777" w:rsidR="002252A3" w:rsidRDefault="002252A3" w:rsidP="00CC3C9D">
            <w:pPr>
              <w:pStyle w:val="NoSpacing"/>
              <w:rPr>
                <w:rFonts w:ascii="Times New Roman" w:hAnsi="Times New Roman" w:cs="Times New Roman"/>
                <w:sz w:val="28"/>
                <w:szCs w:val="28"/>
              </w:rPr>
            </w:pPr>
          </w:p>
          <w:p w14:paraId="388A7725" w14:textId="77777777" w:rsidR="002252A3" w:rsidRDefault="002252A3" w:rsidP="00CC3C9D">
            <w:pPr>
              <w:pStyle w:val="NoSpacing"/>
              <w:rPr>
                <w:rFonts w:ascii="Times New Roman" w:hAnsi="Times New Roman" w:cs="Times New Roman"/>
                <w:sz w:val="28"/>
                <w:szCs w:val="28"/>
              </w:rPr>
            </w:pPr>
          </w:p>
          <w:p w14:paraId="149B8D38" w14:textId="77777777" w:rsidR="002252A3" w:rsidRDefault="002252A3" w:rsidP="00CC3C9D">
            <w:pPr>
              <w:pStyle w:val="NoSpacing"/>
              <w:rPr>
                <w:rFonts w:ascii="Times New Roman" w:hAnsi="Times New Roman" w:cs="Times New Roman"/>
                <w:sz w:val="28"/>
                <w:szCs w:val="28"/>
              </w:rPr>
            </w:pPr>
          </w:p>
          <w:p w14:paraId="2E854B0D" w14:textId="77777777" w:rsidR="002252A3" w:rsidRPr="00AB5D02" w:rsidRDefault="002252A3" w:rsidP="00CC3C9D">
            <w:pPr>
              <w:pStyle w:val="NoSpacing"/>
              <w:rPr>
                <w:rFonts w:ascii="Times New Roman" w:hAnsi="Times New Roman" w:cs="Times New Roman"/>
                <w:sz w:val="28"/>
                <w:szCs w:val="28"/>
              </w:rPr>
            </w:pPr>
            <w:r>
              <w:rPr>
                <w:rFonts w:ascii="Times New Roman" w:hAnsi="Times New Roman" w:cs="Times New Roman"/>
                <w:sz w:val="28"/>
                <w:szCs w:val="28"/>
              </w:rPr>
              <w:t>Permanent</w:t>
            </w:r>
          </w:p>
          <w:p w14:paraId="4A9D03EB" w14:textId="77777777" w:rsidR="002252A3" w:rsidRPr="00AB5D02" w:rsidRDefault="002252A3" w:rsidP="00CC3C9D">
            <w:pPr>
              <w:pStyle w:val="NoSpacing"/>
              <w:rPr>
                <w:rFonts w:ascii="Times New Roman" w:hAnsi="Times New Roman" w:cs="Times New Roman"/>
                <w:sz w:val="28"/>
                <w:szCs w:val="28"/>
              </w:rPr>
            </w:pPr>
          </w:p>
        </w:tc>
        <w:tc>
          <w:tcPr>
            <w:tcW w:w="2005" w:type="dxa"/>
            <w:tcBorders>
              <w:bottom w:val="double" w:sz="4" w:space="0" w:color="auto"/>
            </w:tcBorders>
          </w:tcPr>
          <w:p w14:paraId="2F69D806" w14:textId="77777777" w:rsidR="00DF0BB4" w:rsidRPr="00AB5D02" w:rsidRDefault="00DF0BB4" w:rsidP="00DF0BB4">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Cadru didactic responsabil cu formarea și perfecționarea la nivelul unității;</w:t>
            </w:r>
          </w:p>
          <w:p w14:paraId="5D0DC016"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738F00BA" w14:textId="77777777" w:rsidR="002252A3" w:rsidRPr="00AB5D02" w:rsidRDefault="002252A3" w:rsidP="00CC3C9D">
            <w:pPr>
              <w:pStyle w:val="NoSpacing"/>
              <w:rPr>
                <w:rFonts w:ascii="Times New Roman" w:hAnsi="Times New Roman" w:cs="Times New Roman"/>
                <w:sz w:val="28"/>
                <w:szCs w:val="28"/>
              </w:rPr>
            </w:pPr>
          </w:p>
          <w:p w14:paraId="501BDF9F" w14:textId="77777777" w:rsidR="002252A3" w:rsidRPr="00AB5D02" w:rsidRDefault="002252A3" w:rsidP="00CC3C9D">
            <w:pPr>
              <w:pStyle w:val="NoSpacing"/>
              <w:rPr>
                <w:rFonts w:ascii="Times New Roman" w:hAnsi="Times New Roman" w:cs="Times New Roman"/>
                <w:sz w:val="28"/>
                <w:szCs w:val="28"/>
              </w:rPr>
            </w:pPr>
          </w:p>
          <w:p w14:paraId="585EC0EF" w14:textId="77777777" w:rsidR="002252A3" w:rsidRDefault="002252A3" w:rsidP="00CC3C9D">
            <w:pPr>
              <w:pStyle w:val="NoSpacing"/>
              <w:rPr>
                <w:rFonts w:ascii="Times New Roman" w:hAnsi="Times New Roman" w:cs="Times New Roman"/>
                <w:sz w:val="28"/>
                <w:szCs w:val="28"/>
              </w:rPr>
            </w:pPr>
          </w:p>
          <w:p w14:paraId="461C796D" w14:textId="77777777" w:rsidR="002252A3" w:rsidRDefault="002252A3" w:rsidP="00CC3C9D">
            <w:pPr>
              <w:pStyle w:val="NoSpacing"/>
              <w:rPr>
                <w:rFonts w:ascii="Times New Roman" w:hAnsi="Times New Roman" w:cs="Times New Roman"/>
                <w:sz w:val="28"/>
                <w:szCs w:val="28"/>
              </w:rPr>
            </w:pPr>
          </w:p>
          <w:p w14:paraId="53E7D8DD" w14:textId="77777777" w:rsidR="002252A3" w:rsidRPr="00AB5D02" w:rsidRDefault="002252A3" w:rsidP="00CC3C9D">
            <w:pPr>
              <w:pStyle w:val="NoSpacing"/>
              <w:rPr>
                <w:rFonts w:ascii="Times New Roman" w:hAnsi="Times New Roman" w:cs="Times New Roman"/>
                <w:sz w:val="28"/>
                <w:szCs w:val="28"/>
              </w:rPr>
            </w:pPr>
          </w:p>
          <w:p w14:paraId="073B67DD"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Director;</w:t>
            </w:r>
          </w:p>
          <w:p w14:paraId="0D0C2ED4"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t>Cadre didactice;</w:t>
            </w:r>
          </w:p>
          <w:p w14:paraId="276D2E91"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313F80B3" w14:textId="77777777" w:rsidR="002252A3" w:rsidRPr="00AB5D02" w:rsidRDefault="002252A3" w:rsidP="00CC3C9D">
            <w:pPr>
              <w:pStyle w:val="NoSpacing"/>
              <w:rPr>
                <w:rFonts w:ascii="Times New Roman" w:hAnsi="Times New Roman" w:cs="Times New Roman"/>
                <w:sz w:val="28"/>
                <w:szCs w:val="28"/>
              </w:rPr>
            </w:pPr>
          </w:p>
        </w:tc>
        <w:tc>
          <w:tcPr>
            <w:tcW w:w="1764" w:type="dxa"/>
            <w:tcBorders>
              <w:bottom w:val="double" w:sz="4" w:space="0" w:color="auto"/>
            </w:tcBorders>
          </w:tcPr>
          <w:p w14:paraId="6C392DA7"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Chestionare de nevoi;</w:t>
            </w:r>
          </w:p>
          <w:p w14:paraId="689940F6" w14:textId="7F4277C3" w:rsidR="002252A3" w:rsidRPr="00AB5D02" w:rsidRDefault="002252A3" w:rsidP="00CC3C9D">
            <w:pPr>
              <w:pStyle w:val="NoSpacing"/>
              <w:rPr>
                <w:rFonts w:ascii="Times New Roman" w:hAnsi="Times New Roman" w:cs="Times New Roman"/>
                <w:sz w:val="28"/>
                <w:szCs w:val="28"/>
              </w:rPr>
            </w:pPr>
            <w:r>
              <w:rPr>
                <w:rFonts w:ascii="Times New Roman" w:hAnsi="Times New Roman" w:cs="Times New Roman"/>
                <w:sz w:val="28"/>
                <w:szCs w:val="28"/>
              </w:rPr>
              <w:t>C</w:t>
            </w:r>
            <w:r w:rsidRPr="00AB5D02">
              <w:rPr>
                <w:rFonts w:ascii="Times New Roman" w:hAnsi="Times New Roman" w:cs="Times New Roman"/>
                <w:sz w:val="28"/>
                <w:szCs w:val="28"/>
              </w:rPr>
              <w:t>ursuri de formare și perfecționare;</w:t>
            </w:r>
          </w:p>
          <w:p w14:paraId="5A5E0524" w14:textId="77777777" w:rsidR="002252A3" w:rsidRPr="00AB5D02" w:rsidRDefault="002252A3" w:rsidP="00CC3C9D">
            <w:pPr>
              <w:pStyle w:val="NoSpacing"/>
              <w:rPr>
                <w:rFonts w:ascii="Times New Roman" w:hAnsi="Times New Roman" w:cs="Times New Roman"/>
                <w:sz w:val="28"/>
                <w:szCs w:val="28"/>
              </w:rPr>
            </w:pPr>
          </w:p>
          <w:p w14:paraId="63F825DF" w14:textId="77777777" w:rsidR="002252A3" w:rsidRPr="00AB5D02" w:rsidRDefault="002252A3" w:rsidP="00CC3C9D">
            <w:pPr>
              <w:pStyle w:val="NoSpacing"/>
              <w:rPr>
                <w:rFonts w:ascii="Times New Roman" w:hAnsi="Times New Roman" w:cs="Times New Roman"/>
                <w:sz w:val="28"/>
                <w:szCs w:val="28"/>
              </w:rPr>
            </w:pPr>
          </w:p>
          <w:p w14:paraId="41D1B627" w14:textId="77777777" w:rsidR="002252A3" w:rsidRPr="00AB5D02" w:rsidRDefault="002252A3" w:rsidP="00CC3C9D">
            <w:pPr>
              <w:pStyle w:val="NoSpacing"/>
              <w:rPr>
                <w:rFonts w:ascii="Times New Roman" w:hAnsi="Times New Roman" w:cs="Times New Roman"/>
                <w:sz w:val="28"/>
                <w:szCs w:val="28"/>
              </w:rPr>
            </w:pPr>
          </w:p>
          <w:p w14:paraId="2545BD5A" w14:textId="77777777" w:rsidR="002252A3" w:rsidRPr="00AB5D02" w:rsidRDefault="002252A3" w:rsidP="00CC3C9D">
            <w:pPr>
              <w:pStyle w:val="NoSpacing"/>
              <w:rPr>
                <w:rFonts w:ascii="Times New Roman" w:hAnsi="Times New Roman" w:cs="Times New Roman"/>
                <w:sz w:val="28"/>
                <w:szCs w:val="28"/>
              </w:rPr>
            </w:pPr>
          </w:p>
          <w:p w14:paraId="7F7DEE99" w14:textId="24C7E444" w:rsidR="002252A3" w:rsidRDefault="002252A3" w:rsidP="00CC3C9D">
            <w:pPr>
              <w:pStyle w:val="NoSpacing"/>
              <w:rPr>
                <w:rFonts w:ascii="Times New Roman" w:hAnsi="Times New Roman" w:cs="Times New Roman"/>
                <w:sz w:val="28"/>
                <w:szCs w:val="28"/>
              </w:rPr>
            </w:pPr>
          </w:p>
          <w:p w14:paraId="238CCD03" w14:textId="77777777" w:rsidR="009062E3" w:rsidRDefault="009062E3" w:rsidP="00CC3C9D">
            <w:pPr>
              <w:pStyle w:val="NoSpacing"/>
              <w:rPr>
                <w:rFonts w:ascii="Times New Roman" w:hAnsi="Times New Roman" w:cs="Times New Roman"/>
                <w:sz w:val="28"/>
                <w:szCs w:val="28"/>
              </w:rPr>
            </w:pPr>
          </w:p>
          <w:p w14:paraId="1D3759AC" w14:textId="77777777" w:rsidR="002252A3" w:rsidRDefault="002252A3" w:rsidP="00CC3C9D">
            <w:pPr>
              <w:pStyle w:val="NoSpacing"/>
              <w:rPr>
                <w:rFonts w:ascii="Times New Roman" w:hAnsi="Times New Roman" w:cs="Times New Roman"/>
                <w:sz w:val="28"/>
                <w:szCs w:val="28"/>
              </w:rPr>
            </w:pPr>
          </w:p>
          <w:p w14:paraId="1BA3EB4E" w14:textId="77777777" w:rsidR="002252A3" w:rsidRPr="00AB5D02" w:rsidRDefault="002252A3" w:rsidP="00CC3C9D">
            <w:pPr>
              <w:pStyle w:val="NoSpacing"/>
              <w:rPr>
                <w:rFonts w:ascii="Times New Roman" w:hAnsi="Times New Roman" w:cs="Times New Roman"/>
                <w:sz w:val="28"/>
                <w:szCs w:val="28"/>
              </w:rPr>
            </w:pPr>
          </w:p>
          <w:p w14:paraId="7A86D1B8" w14:textId="2BD142B3"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 xml:space="preserve">Analiza comparativă a rezultatelor la testele aplicate </w:t>
            </w:r>
            <w:r w:rsidR="00207AC9">
              <w:rPr>
                <w:rFonts w:ascii="Times New Roman" w:hAnsi="Times New Roman" w:cs="Times New Roman"/>
                <w:sz w:val="28"/>
                <w:szCs w:val="28"/>
              </w:rPr>
              <w:t>cadrelor</w:t>
            </w:r>
            <w:r w:rsidRPr="00AB5D02">
              <w:rPr>
                <w:rFonts w:ascii="Times New Roman" w:hAnsi="Times New Roman" w:cs="Times New Roman"/>
                <w:sz w:val="28"/>
                <w:szCs w:val="28"/>
              </w:rPr>
              <w:t>;</w:t>
            </w:r>
          </w:p>
        </w:tc>
        <w:tc>
          <w:tcPr>
            <w:tcW w:w="2621" w:type="dxa"/>
            <w:tcBorders>
              <w:bottom w:val="double" w:sz="4" w:space="0" w:color="auto"/>
              <w:right w:val="single" w:sz="4" w:space="0" w:color="auto"/>
            </w:tcBorders>
          </w:tcPr>
          <w:p w14:paraId="21287D80" w14:textId="65C809D2" w:rsidR="002252A3" w:rsidRPr="00AB5D02" w:rsidRDefault="002252A3" w:rsidP="00CC3C9D">
            <w:pPr>
              <w:pStyle w:val="NoSpacing"/>
              <w:rPr>
                <w:rFonts w:ascii="Times New Roman" w:hAnsi="Times New Roman" w:cs="Times New Roman"/>
                <w:sz w:val="28"/>
                <w:szCs w:val="28"/>
              </w:rPr>
            </w:pPr>
            <w:r>
              <w:rPr>
                <w:rFonts w:ascii="Times New Roman" w:hAnsi="Times New Roman" w:cs="Times New Roman"/>
                <w:sz w:val="28"/>
                <w:szCs w:val="28"/>
              </w:rPr>
              <w:lastRenderedPageBreak/>
              <w:t>C</w:t>
            </w:r>
            <w:r w:rsidRPr="00AB5D02">
              <w:rPr>
                <w:rFonts w:ascii="Times New Roman" w:hAnsi="Times New Roman" w:cs="Times New Roman"/>
                <w:sz w:val="28"/>
                <w:szCs w:val="28"/>
              </w:rPr>
              <w:t xml:space="preserve">adrele didactice ale școlii vor </w:t>
            </w:r>
            <w:r>
              <w:rPr>
                <w:rFonts w:ascii="Times New Roman" w:hAnsi="Times New Roman" w:cs="Times New Roman"/>
                <w:sz w:val="28"/>
                <w:szCs w:val="28"/>
              </w:rPr>
              <w:t xml:space="preserve">participa la </w:t>
            </w:r>
            <w:r w:rsidR="00DF0BB4">
              <w:rPr>
                <w:rFonts w:ascii="Times New Roman" w:hAnsi="Times New Roman" w:cs="Times New Roman"/>
                <w:sz w:val="28"/>
                <w:szCs w:val="28"/>
              </w:rPr>
              <w:t>programe de dezvoltare a unor competențe sociale</w:t>
            </w:r>
            <w:r w:rsidR="00DF0BB4" w:rsidRPr="00AB5D02">
              <w:rPr>
                <w:rFonts w:ascii="Times New Roman" w:hAnsi="Times New Roman" w:cs="Times New Roman"/>
                <w:sz w:val="28"/>
                <w:szCs w:val="28"/>
              </w:rPr>
              <w:t>;</w:t>
            </w:r>
          </w:p>
          <w:p w14:paraId="29636281" w14:textId="77777777" w:rsidR="002252A3" w:rsidRDefault="002252A3" w:rsidP="00CC3C9D">
            <w:pPr>
              <w:pStyle w:val="NoSpacing"/>
              <w:rPr>
                <w:rFonts w:ascii="Times New Roman" w:hAnsi="Times New Roman" w:cs="Times New Roman"/>
                <w:sz w:val="28"/>
                <w:szCs w:val="28"/>
              </w:rPr>
            </w:pPr>
          </w:p>
          <w:p w14:paraId="64C6C1E2" w14:textId="77777777" w:rsidR="002252A3" w:rsidRDefault="002252A3" w:rsidP="00CC3C9D">
            <w:pPr>
              <w:pStyle w:val="NoSpacing"/>
              <w:rPr>
                <w:rFonts w:ascii="Times New Roman" w:hAnsi="Times New Roman" w:cs="Times New Roman"/>
                <w:sz w:val="28"/>
                <w:szCs w:val="28"/>
              </w:rPr>
            </w:pPr>
          </w:p>
          <w:p w14:paraId="3808DED5" w14:textId="77777777" w:rsidR="002252A3" w:rsidRDefault="002252A3" w:rsidP="00CC3C9D">
            <w:pPr>
              <w:pStyle w:val="NoSpacing"/>
              <w:rPr>
                <w:rFonts w:ascii="Times New Roman" w:hAnsi="Times New Roman" w:cs="Times New Roman"/>
                <w:sz w:val="28"/>
                <w:szCs w:val="28"/>
              </w:rPr>
            </w:pPr>
          </w:p>
          <w:p w14:paraId="47596227" w14:textId="77777777" w:rsidR="002252A3" w:rsidRDefault="002252A3" w:rsidP="00CC3C9D">
            <w:pPr>
              <w:pStyle w:val="NoSpacing"/>
              <w:rPr>
                <w:rFonts w:ascii="Times New Roman" w:hAnsi="Times New Roman" w:cs="Times New Roman"/>
                <w:sz w:val="28"/>
                <w:szCs w:val="28"/>
              </w:rPr>
            </w:pPr>
          </w:p>
          <w:p w14:paraId="01E6D08D" w14:textId="6BA1AA6E" w:rsidR="00DF0BB4" w:rsidRDefault="00DF0BB4" w:rsidP="00CC3C9D">
            <w:pPr>
              <w:pStyle w:val="NoSpacing"/>
              <w:rPr>
                <w:rFonts w:ascii="Times New Roman" w:hAnsi="Times New Roman" w:cs="Times New Roman"/>
                <w:sz w:val="28"/>
                <w:szCs w:val="28"/>
              </w:rPr>
            </w:pPr>
          </w:p>
          <w:p w14:paraId="34141C99" w14:textId="77777777" w:rsidR="009062E3" w:rsidRDefault="009062E3" w:rsidP="00CC3C9D">
            <w:pPr>
              <w:pStyle w:val="NoSpacing"/>
              <w:rPr>
                <w:rFonts w:ascii="Times New Roman" w:hAnsi="Times New Roman" w:cs="Times New Roman"/>
                <w:sz w:val="28"/>
                <w:szCs w:val="28"/>
              </w:rPr>
            </w:pPr>
          </w:p>
          <w:p w14:paraId="45E71F09" w14:textId="4E9E6FF7" w:rsidR="00DF0BB4" w:rsidRDefault="00DF0BB4" w:rsidP="00CC3C9D">
            <w:pPr>
              <w:pStyle w:val="NoSpacing"/>
              <w:rPr>
                <w:rFonts w:ascii="Times New Roman" w:hAnsi="Times New Roman" w:cs="Times New Roman"/>
                <w:sz w:val="28"/>
                <w:szCs w:val="28"/>
              </w:rPr>
            </w:pPr>
          </w:p>
          <w:p w14:paraId="2F3A2C73" w14:textId="77777777" w:rsidR="00DF0BB4" w:rsidRPr="00AB5D02" w:rsidRDefault="00DF0BB4" w:rsidP="00CC3C9D">
            <w:pPr>
              <w:pStyle w:val="NoSpacing"/>
              <w:rPr>
                <w:rFonts w:ascii="Times New Roman" w:hAnsi="Times New Roman" w:cs="Times New Roman"/>
                <w:sz w:val="28"/>
                <w:szCs w:val="28"/>
              </w:rPr>
            </w:pPr>
          </w:p>
          <w:p w14:paraId="06C62B2A" w14:textId="50092A8D" w:rsidR="002252A3"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 xml:space="preserve">Creșterea cu </w:t>
            </w:r>
            <w:r w:rsidR="00207AC9">
              <w:rPr>
                <w:rFonts w:ascii="Times New Roman" w:hAnsi="Times New Roman" w:cs="Times New Roman"/>
                <w:sz w:val="28"/>
                <w:szCs w:val="28"/>
              </w:rPr>
              <w:t>5</w:t>
            </w:r>
            <w:r>
              <w:rPr>
                <w:rFonts w:ascii="Times New Roman" w:hAnsi="Times New Roman" w:cs="Times New Roman"/>
                <w:sz w:val="28"/>
                <w:szCs w:val="28"/>
              </w:rPr>
              <w:t>0</w:t>
            </w:r>
            <w:r w:rsidRPr="00AB5D02">
              <w:rPr>
                <w:rFonts w:ascii="Times New Roman" w:hAnsi="Times New Roman" w:cs="Times New Roman"/>
                <w:sz w:val="28"/>
                <w:szCs w:val="28"/>
              </w:rPr>
              <w:t xml:space="preserve">% a calității actului </w:t>
            </w:r>
            <w:r w:rsidR="00207AC9">
              <w:rPr>
                <w:rFonts w:ascii="Times New Roman" w:hAnsi="Times New Roman" w:cs="Times New Roman"/>
                <w:sz w:val="28"/>
                <w:szCs w:val="28"/>
              </w:rPr>
              <w:t>educațional</w:t>
            </w:r>
            <w:r w:rsidRPr="00AB5D02">
              <w:rPr>
                <w:rFonts w:ascii="Times New Roman" w:hAnsi="Times New Roman" w:cs="Times New Roman"/>
                <w:sz w:val="28"/>
                <w:szCs w:val="28"/>
              </w:rPr>
              <w:t>;</w:t>
            </w:r>
          </w:p>
          <w:p w14:paraId="7B7293C4" w14:textId="77777777" w:rsidR="002252A3" w:rsidRPr="00AB5D02" w:rsidRDefault="002252A3" w:rsidP="00CC3C9D">
            <w:pPr>
              <w:pStyle w:val="NoSpacing"/>
              <w:rPr>
                <w:rFonts w:ascii="Times New Roman" w:hAnsi="Times New Roman" w:cs="Times New Roman"/>
                <w:sz w:val="28"/>
                <w:szCs w:val="28"/>
              </w:rPr>
            </w:pPr>
          </w:p>
        </w:tc>
        <w:tc>
          <w:tcPr>
            <w:tcW w:w="1787" w:type="dxa"/>
            <w:vMerge w:val="restart"/>
            <w:tcBorders>
              <w:left w:val="single" w:sz="4" w:space="0" w:color="auto"/>
              <w:right w:val="single" w:sz="4" w:space="0" w:color="auto"/>
            </w:tcBorders>
          </w:tcPr>
          <w:p w14:paraId="759BB82B"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Întâlniri regulate cu responsabilii activităților;</w:t>
            </w:r>
          </w:p>
          <w:p w14:paraId="71F52E19"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Interviuri lunare;</w:t>
            </w:r>
          </w:p>
          <w:p w14:paraId="65F6653F"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-Analize pe activități;</w:t>
            </w:r>
          </w:p>
          <w:p w14:paraId="38971EF1"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-Sondaje de feedback;</w:t>
            </w:r>
          </w:p>
          <w:p w14:paraId="188AE376"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Raport cu rezultatele procesului, </w:t>
            </w:r>
            <w:r w:rsidRPr="00AB5D02">
              <w:rPr>
                <w:rFonts w:ascii="Times New Roman" w:hAnsi="Times New Roman" w:cs="Times New Roman"/>
                <w:sz w:val="28"/>
                <w:szCs w:val="28"/>
              </w:rPr>
              <w:lastRenderedPageBreak/>
              <w:t>acesta este comunicat conducerii în vederea implementării corecțiilor și acțiunilor correctiveîn vederea desfășurării conform parametrilor stabiliți inițial.</w:t>
            </w:r>
          </w:p>
        </w:tc>
        <w:tc>
          <w:tcPr>
            <w:tcW w:w="1857" w:type="dxa"/>
            <w:vMerge w:val="restart"/>
            <w:tcBorders>
              <w:left w:val="single" w:sz="4" w:space="0" w:color="auto"/>
            </w:tcBorders>
          </w:tcPr>
          <w:p w14:paraId="2344EC87" w14:textId="77777777" w:rsidR="002252A3" w:rsidRPr="00AB5D02" w:rsidRDefault="002252A3" w:rsidP="00CC3C9D">
            <w:pPr>
              <w:pStyle w:val="NoSpacing"/>
              <w:rPr>
                <w:rFonts w:ascii="Times New Roman" w:hAnsi="Times New Roman" w:cs="Times New Roman"/>
                <w:sz w:val="28"/>
                <w:szCs w:val="28"/>
              </w:rPr>
            </w:pPr>
            <w:r>
              <w:rPr>
                <w:rFonts w:ascii="Times New Roman" w:hAnsi="Times New Roman" w:cs="Times New Roman"/>
                <w:sz w:val="28"/>
                <w:szCs w:val="28"/>
              </w:rPr>
              <w:lastRenderedPageBreak/>
              <w:t>Ori</w:t>
            </w:r>
            <w:r w:rsidRPr="00AB5D02">
              <w:rPr>
                <w:rFonts w:ascii="Times New Roman" w:hAnsi="Times New Roman" w:cs="Times New Roman"/>
                <w:sz w:val="28"/>
                <w:szCs w:val="28"/>
              </w:rPr>
              <w:t xml:space="preserve"> de câte ori este nevoie , de către o echipă mixtă formată din membri CEAC , folosind ca instrumente:</w:t>
            </w:r>
          </w:p>
          <w:p w14:paraId="2632B589"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formulare specifice  privind stadiul</w:t>
            </w:r>
          </w:p>
          <w:p w14:paraId="026B0EFB"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realizării </w:t>
            </w:r>
            <w:r w:rsidRPr="00AB5D02">
              <w:rPr>
                <w:rFonts w:ascii="Times New Roman" w:hAnsi="Times New Roman" w:cs="Times New Roman"/>
                <w:sz w:val="28"/>
                <w:szCs w:val="28"/>
              </w:rPr>
              <w:lastRenderedPageBreak/>
              <w:t>acestor obiective, raportări  pentru activitățile subsumate obiectivului, interviuri cu responsabilii de proces.</w:t>
            </w:r>
          </w:p>
          <w:p w14:paraId="602A6E3A" w14:textId="77777777" w:rsidR="002252A3" w:rsidRPr="00AB5D02" w:rsidRDefault="002252A3"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Datele sunt comunicate CA spre analiză de către echipa de evaluare, fiind însoțite de propuneri privind corecțiile și îmbunătățirile.</w:t>
            </w:r>
          </w:p>
        </w:tc>
      </w:tr>
      <w:tr w:rsidR="002252A3" w:rsidRPr="00AB5D02" w14:paraId="298F7F6F" w14:textId="77777777" w:rsidTr="00CC3C9D">
        <w:trPr>
          <w:trHeight w:val="1948"/>
        </w:trPr>
        <w:tc>
          <w:tcPr>
            <w:tcW w:w="2696" w:type="dxa"/>
            <w:tcBorders>
              <w:top w:val="double" w:sz="4" w:space="0" w:color="auto"/>
            </w:tcBorders>
          </w:tcPr>
          <w:p w14:paraId="0BC8CA87" w14:textId="71C55CB7" w:rsidR="002252A3" w:rsidRPr="0030524A" w:rsidRDefault="002252A3" w:rsidP="00CC3C9D">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3</w:t>
            </w:r>
            <w:r w:rsidRPr="0030524A">
              <w:rPr>
                <w:rFonts w:ascii="Times New Roman" w:hAnsi="Times New Roman" w:cs="Times New Roman"/>
                <w:b/>
                <w:bCs/>
                <w:sz w:val="28"/>
                <w:szCs w:val="28"/>
              </w:rPr>
              <w:t xml:space="preserve">.2.1- </w:t>
            </w:r>
            <w:r w:rsidR="0048636A">
              <w:rPr>
                <w:rFonts w:ascii="Times New Roman" w:hAnsi="Times New Roman" w:cs="Times New Roman"/>
                <w:b/>
                <w:bCs/>
                <w:sz w:val="28"/>
                <w:szCs w:val="28"/>
              </w:rPr>
              <w:t>Creșterea atractivității învățării</w:t>
            </w:r>
            <w:r w:rsidRPr="0030524A">
              <w:rPr>
                <w:rFonts w:ascii="Times New Roman" w:hAnsi="Times New Roman" w:cs="Times New Roman"/>
                <w:b/>
                <w:bCs/>
                <w:sz w:val="28"/>
                <w:szCs w:val="28"/>
              </w:rPr>
              <w:t xml:space="preserve">; </w:t>
            </w:r>
          </w:p>
          <w:p w14:paraId="310E61AE" w14:textId="77777777" w:rsidR="002252A3" w:rsidRPr="00AB5D02" w:rsidRDefault="002252A3" w:rsidP="00CC3C9D">
            <w:pPr>
              <w:pStyle w:val="NoSpacing"/>
              <w:rPr>
                <w:rFonts w:ascii="Times New Roman" w:hAnsi="Times New Roman" w:cs="Times New Roman"/>
                <w:b/>
                <w:bCs/>
                <w:sz w:val="28"/>
                <w:szCs w:val="28"/>
              </w:rPr>
            </w:pPr>
          </w:p>
          <w:p w14:paraId="0FC61260" w14:textId="77777777" w:rsidR="002252A3" w:rsidRPr="00AB5D02" w:rsidRDefault="002252A3" w:rsidP="00CC3C9D">
            <w:pPr>
              <w:pStyle w:val="NoSpacing"/>
              <w:rPr>
                <w:rFonts w:ascii="Times New Roman" w:hAnsi="Times New Roman" w:cs="Times New Roman"/>
                <w:b/>
                <w:bCs/>
                <w:sz w:val="28"/>
                <w:szCs w:val="28"/>
              </w:rPr>
            </w:pPr>
          </w:p>
          <w:p w14:paraId="3CBBAF43" w14:textId="77777777" w:rsidR="002252A3" w:rsidRPr="00AB5D02" w:rsidRDefault="002252A3" w:rsidP="00CC3C9D">
            <w:pPr>
              <w:pStyle w:val="NoSpacing"/>
              <w:rPr>
                <w:rFonts w:ascii="Times New Roman" w:hAnsi="Times New Roman" w:cs="Times New Roman"/>
                <w:b/>
                <w:bCs/>
                <w:sz w:val="28"/>
                <w:szCs w:val="28"/>
              </w:rPr>
            </w:pPr>
          </w:p>
          <w:p w14:paraId="073F74A3" w14:textId="77777777" w:rsidR="002252A3" w:rsidRPr="00AB5D02" w:rsidRDefault="002252A3" w:rsidP="00CC3C9D">
            <w:pPr>
              <w:pStyle w:val="NoSpacing"/>
              <w:rPr>
                <w:rFonts w:ascii="Times New Roman" w:hAnsi="Times New Roman" w:cs="Times New Roman"/>
                <w:b/>
                <w:bCs/>
                <w:sz w:val="28"/>
                <w:szCs w:val="28"/>
              </w:rPr>
            </w:pPr>
          </w:p>
          <w:p w14:paraId="286A35C8" w14:textId="14623574" w:rsidR="002252A3" w:rsidRPr="0058495C" w:rsidRDefault="004B74AD" w:rsidP="00CC3C9D">
            <w:pPr>
              <w:pStyle w:val="NoSpacing"/>
              <w:rPr>
                <w:rFonts w:ascii="Times New Roman" w:hAnsi="Times New Roman" w:cs="Times New Roman"/>
                <w:b/>
                <w:bCs/>
                <w:sz w:val="28"/>
                <w:szCs w:val="28"/>
              </w:rPr>
            </w:pPr>
            <w:r>
              <w:rPr>
                <w:rFonts w:ascii="Times New Roman" w:hAnsi="Times New Roman" w:cs="Times New Roman"/>
                <w:b/>
                <w:bCs/>
                <w:sz w:val="28"/>
                <w:szCs w:val="28"/>
              </w:rPr>
              <w:t>3</w:t>
            </w:r>
            <w:r w:rsidR="002252A3" w:rsidRPr="0058495C">
              <w:rPr>
                <w:rFonts w:ascii="Times New Roman" w:hAnsi="Times New Roman" w:cs="Times New Roman"/>
                <w:b/>
                <w:bCs/>
                <w:sz w:val="28"/>
                <w:szCs w:val="28"/>
              </w:rPr>
              <w:t xml:space="preserve">.2.2- </w:t>
            </w:r>
            <w:r w:rsidR="004358B0">
              <w:rPr>
                <w:rFonts w:ascii="Times New Roman" w:hAnsi="Times New Roman" w:cs="Times New Roman"/>
                <w:b/>
                <w:bCs/>
                <w:sz w:val="28"/>
                <w:szCs w:val="28"/>
              </w:rPr>
              <w:t>Valorificarea experiențelor de învățare nonformală</w:t>
            </w:r>
            <w:r w:rsidR="002252A3" w:rsidRPr="0058495C">
              <w:rPr>
                <w:rFonts w:ascii="Times New Roman" w:hAnsi="Times New Roman" w:cs="Times New Roman"/>
                <w:b/>
                <w:bCs/>
                <w:sz w:val="28"/>
                <w:szCs w:val="28"/>
              </w:rPr>
              <w:t xml:space="preserve">; </w:t>
            </w:r>
          </w:p>
          <w:p w14:paraId="0D9E05B6" w14:textId="77777777" w:rsidR="002252A3" w:rsidRPr="00AB5D02" w:rsidRDefault="002252A3" w:rsidP="00CC3C9D">
            <w:pPr>
              <w:pStyle w:val="NoSpacing"/>
              <w:rPr>
                <w:rFonts w:ascii="Times New Roman" w:hAnsi="Times New Roman" w:cs="Times New Roman"/>
                <w:b/>
                <w:bCs/>
                <w:sz w:val="28"/>
                <w:szCs w:val="28"/>
              </w:rPr>
            </w:pPr>
          </w:p>
        </w:tc>
        <w:tc>
          <w:tcPr>
            <w:tcW w:w="1445" w:type="dxa"/>
            <w:tcBorders>
              <w:top w:val="double" w:sz="4" w:space="0" w:color="auto"/>
            </w:tcBorders>
          </w:tcPr>
          <w:p w14:paraId="40522FC6" w14:textId="00D1E8F6" w:rsidR="002252A3" w:rsidRDefault="002252A3" w:rsidP="00CC3C9D">
            <w:pPr>
              <w:pStyle w:val="NoSpacing"/>
              <w:rPr>
                <w:rFonts w:ascii="Times New Roman" w:hAnsi="Times New Roman" w:cs="Times New Roman"/>
                <w:sz w:val="28"/>
                <w:szCs w:val="28"/>
              </w:rPr>
            </w:pPr>
          </w:p>
          <w:p w14:paraId="0FE2CD9B" w14:textId="0AF67B8B" w:rsidR="004358B0" w:rsidRDefault="004358B0" w:rsidP="00CC3C9D">
            <w:pPr>
              <w:pStyle w:val="NoSpacing"/>
              <w:rPr>
                <w:rFonts w:ascii="Times New Roman" w:hAnsi="Times New Roman" w:cs="Times New Roman"/>
                <w:sz w:val="28"/>
                <w:szCs w:val="28"/>
              </w:rPr>
            </w:pPr>
          </w:p>
          <w:p w14:paraId="2CEE465F" w14:textId="4C0E758D" w:rsidR="004358B0" w:rsidRDefault="004358B0" w:rsidP="00CC3C9D">
            <w:pPr>
              <w:pStyle w:val="NoSpacing"/>
              <w:rPr>
                <w:rFonts w:ascii="Times New Roman" w:hAnsi="Times New Roman" w:cs="Times New Roman"/>
                <w:sz w:val="28"/>
                <w:szCs w:val="28"/>
              </w:rPr>
            </w:pPr>
          </w:p>
          <w:p w14:paraId="61C08BE8" w14:textId="77777777" w:rsidR="004358B0" w:rsidRPr="00AB5D02" w:rsidRDefault="004358B0" w:rsidP="00CC3C9D">
            <w:pPr>
              <w:pStyle w:val="NoSpacing"/>
              <w:rPr>
                <w:rFonts w:ascii="Times New Roman" w:hAnsi="Times New Roman" w:cs="Times New Roman"/>
                <w:sz w:val="28"/>
                <w:szCs w:val="28"/>
              </w:rPr>
            </w:pPr>
          </w:p>
          <w:p w14:paraId="7A9E7BB0" w14:textId="77777777" w:rsidR="002252A3" w:rsidRDefault="004358B0" w:rsidP="00CC3C9D">
            <w:pPr>
              <w:pStyle w:val="NoSpacing"/>
              <w:rPr>
                <w:rFonts w:ascii="Times New Roman" w:hAnsi="Times New Roman" w:cs="Times New Roman"/>
                <w:sz w:val="28"/>
                <w:szCs w:val="28"/>
              </w:rPr>
            </w:pPr>
            <w:r>
              <w:rPr>
                <w:rFonts w:ascii="Times New Roman" w:hAnsi="Times New Roman" w:cs="Times New Roman"/>
                <w:sz w:val="28"/>
                <w:szCs w:val="28"/>
              </w:rPr>
              <w:t>Permanent</w:t>
            </w:r>
          </w:p>
          <w:p w14:paraId="5DACA083" w14:textId="77777777" w:rsidR="004358B0" w:rsidRDefault="004358B0" w:rsidP="00CC3C9D">
            <w:pPr>
              <w:pStyle w:val="NoSpacing"/>
              <w:rPr>
                <w:rFonts w:ascii="Times New Roman" w:hAnsi="Times New Roman" w:cs="Times New Roman"/>
                <w:sz w:val="28"/>
                <w:szCs w:val="28"/>
              </w:rPr>
            </w:pPr>
          </w:p>
          <w:p w14:paraId="29569FCB" w14:textId="77777777" w:rsidR="004358B0" w:rsidRDefault="004358B0" w:rsidP="00CC3C9D">
            <w:pPr>
              <w:pStyle w:val="NoSpacing"/>
              <w:rPr>
                <w:rFonts w:ascii="Times New Roman" w:hAnsi="Times New Roman" w:cs="Times New Roman"/>
                <w:sz w:val="28"/>
                <w:szCs w:val="28"/>
              </w:rPr>
            </w:pPr>
          </w:p>
          <w:p w14:paraId="6FB011F7" w14:textId="77777777" w:rsidR="004358B0" w:rsidRDefault="004358B0" w:rsidP="00CC3C9D">
            <w:pPr>
              <w:pStyle w:val="NoSpacing"/>
              <w:rPr>
                <w:rFonts w:ascii="Times New Roman" w:hAnsi="Times New Roman" w:cs="Times New Roman"/>
                <w:sz w:val="28"/>
                <w:szCs w:val="28"/>
              </w:rPr>
            </w:pPr>
          </w:p>
          <w:p w14:paraId="40C9C9EC" w14:textId="77777777" w:rsidR="004358B0" w:rsidRDefault="004358B0" w:rsidP="00CC3C9D">
            <w:pPr>
              <w:pStyle w:val="NoSpacing"/>
              <w:rPr>
                <w:rFonts w:ascii="Times New Roman" w:hAnsi="Times New Roman" w:cs="Times New Roman"/>
                <w:sz w:val="28"/>
                <w:szCs w:val="28"/>
              </w:rPr>
            </w:pPr>
          </w:p>
          <w:p w14:paraId="2BFF9D91" w14:textId="654AC76F" w:rsidR="004358B0" w:rsidRPr="00AB5D02" w:rsidRDefault="004358B0" w:rsidP="00CC3C9D">
            <w:pPr>
              <w:pStyle w:val="NoSpacing"/>
              <w:rPr>
                <w:rFonts w:ascii="Times New Roman" w:hAnsi="Times New Roman" w:cs="Times New Roman"/>
                <w:sz w:val="28"/>
                <w:szCs w:val="28"/>
              </w:rPr>
            </w:pPr>
          </w:p>
        </w:tc>
        <w:tc>
          <w:tcPr>
            <w:tcW w:w="2005" w:type="dxa"/>
            <w:tcBorders>
              <w:top w:val="double" w:sz="4" w:space="0" w:color="auto"/>
            </w:tcBorders>
          </w:tcPr>
          <w:p w14:paraId="7AE2698C" w14:textId="32C4382C" w:rsidR="002252A3" w:rsidRDefault="002252A3" w:rsidP="00CC3C9D">
            <w:pPr>
              <w:pStyle w:val="NoSpacing"/>
              <w:rPr>
                <w:rFonts w:ascii="Times New Roman" w:hAnsi="Times New Roman" w:cs="Times New Roman"/>
                <w:sz w:val="28"/>
                <w:szCs w:val="28"/>
              </w:rPr>
            </w:pPr>
          </w:p>
          <w:p w14:paraId="2CABB140" w14:textId="51BB9FBE" w:rsidR="004358B0" w:rsidRDefault="004358B0" w:rsidP="00CC3C9D">
            <w:pPr>
              <w:pStyle w:val="NoSpacing"/>
              <w:rPr>
                <w:rFonts w:ascii="Times New Roman" w:hAnsi="Times New Roman" w:cs="Times New Roman"/>
                <w:sz w:val="28"/>
                <w:szCs w:val="28"/>
              </w:rPr>
            </w:pPr>
          </w:p>
          <w:p w14:paraId="25EC1E68" w14:textId="6E574236" w:rsidR="004358B0" w:rsidRDefault="004358B0" w:rsidP="00CC3C9D">
            <w:pPr>
              <w:pStyle w:val="NoSpacing"/>
              <w:rPr>
                <w:rFonts w:ascii="Times New Roman" w:hAnsi="Times New Roman" w:cs="Times New Roman"/>
                <w:sz w:val="28"/>
                <w:szCs w:val="28"/>
              </w:rPr>
            </w:pPr>
          </w:p>
          <w:p w14:paraId="016C8E13"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t>Director;</w:t>
            </w:r>
          </w:p>
          <w:p w14:paraId="3C932381"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t>Cadre didactice;</w:t>
            </w:r>
          </w:p>
          <w:p w14:paraId="73C5D2F8"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203499FF" w14:textId="77777777" w:rsidR="004358B0" w:rsidRDefault="004358B0" w:rsidP="00CC3C9D">
            <w:pPr>
              <w:pStyle w:val="NoSpacing"/>
              <w:rPr>
                <w:rFonts w:ascii="Times New Roman" w:hAnsi="Times New Roman" w:cs="Times New Roman"/>
                <w:sz w:val="28"/>
                <w:szCs w:val="28"/>
              </w:rPr>
            </w:pPr>
          </w:p>
          <w:p w14:paraId="52285AB6" w14:textId="77777777" w:rsidR="004358B0" w:rsidRDefault="004358B0" w:rsidP="00CC3C9D">
            <w:pPr>
              <w:pStyle w:val="NoSpacing"/>
              <w:rPr>
                <w:rFonts w:ascii="Times New Roman" w:hAnsi="Times New Roman" w:cs="Times New Roman"/>
                <w:sz w:val="28"/>
                <w:szCs w:val="28"/>
              </w:rPr>
            </w:pPr>
          </w:p>
          <w:p w14:paraId="43720D85" w14:textId="09B7A53D" w:rsidR="004358B0" w:rsidRPr="00AB5D02" w:rsidRDefault="004358B0" w:rsidP="004358B0">
            <w:pPr>
              <w:pStyle w:val="NoSpacing"/>
              <w:rPr>
                <w:rFonts w:ascii="Times New Roman" w:hAnsi="Times New Roman" w:cs="Times New Roman"/>
                <w:sz w:val="28"/>
                <w:szCs w:val="28"/>
              </w:rPr>
            </w:pPr>
          </w:p>
        </w:tc>
        <w:tc>
          <w:tcPr>
            <w:tcW w:w="1764" w:type="dxa"/>
            <w:tcBorders>
              <w:top w:val="double" w:sz="4" w:space="0" w:color="auto"/>
            </w:tcBorders>
          </w:tcPr>
          <w:p w14:paraId="27A4C326" w14:textId="77777777" w:rsidR="002252A3" w:rsidRDefault="002252A3" w:rsidP="00CC3C9D">
            <w:pPr>
              <w:pStyle w:val="NoSpacing"/>
              <w:rPr>
                <w:rFonts w:ascii="Times New Roman" w:hAnsi="Times New Roman" w:cs="Times New Roman"/>
                <w:sz w:val="28"/>
                <w:szCs w:val="28"/>
              </w:rPr>
            </w:pPr>
          </w:p>
          <w:p w14:paraId="6D8882C8" w14:textId="77777777" w:rsidR="004358B0" w:rsidRDefault="004358B0" w:rsidP="00CC3C9D">
            <w:pPr>
              <w:pStyle w:val="NoSpacing"/>
              <w:rPr>
                <w:rFonts w:ascii="Times New Roman" w:hAnsi="Times New Roman" w:cs="Times New Roman"/>
                <w:sz w:val="28"/>
                <w:szCs w:val="28"/>
              </w:rPr>
            </w:pPr>
          </w:p>
          <w:p w14:paraId="74D5C325" w14:textId="3FDED1AE" w:rsidR="004358B0" w:rsidRPr="00AB5D02" w:rsidRDefault="004358B0" w:rsidP="00CC3C9D">
            <w:pPr>
              <w:pStyle w:val="NoSpacing"/>
              <w:rPr>
                <w:rFonts w:ascii="Times New Roman" w:hAnsi="Times New Roman" w:cs="Times New Roman"/>
                <w:sz w:val="28"/>
                <w:szCs w:val="28"/>
              </w:rPr>
            </w:pPr>
            <w:r>
              <w:rPr>
                <w:rFonts w:ascii="Times New Roman" w:hAnsi="Times New Roman" w:cs="Times New Roman"/>
                <w:sz w:val="28"/>
                <w:szCs w:val="28"/>
              </w:rPr>
              <w:t>Chestionare de nevoi</w:t>
            </w:r>
          </w:p>
        </w:tc>
        <w:tc>
          <w:tcPr>
            <w:tcW w:w="2621" w:type="dxa"/>
            <w:tcBorders>
              <w:top w:val="double" w:sz="4" w:space="0" w:color="auto"/>
              <w:right w:val="single" w:sz="4" w:space="0" w:color="auto"/>
            </w:tcBorders>
          </w:tcPr>
          <w:p w14:paraId="68A0DB0F" w14:textId="77777777" w:rsidR="004358B0" w:rsidRDefault="004358B0" w:rsidP="004358B0">
            <w:pPr>
              <w:pStyle w:val="NoSpacing"/>
              <w:rPr>
                <w:rFonts w:ascii="Times New Roman" w:hAnsi="Times New Roman" w:cs="Times New Roman"/>
                <w:sz w:val="28"/>
                <w:szCs w:val="28"/>
              </w:rPr>
            </w:pPr>
          </w:p>
          <w:p w14:paraId="7BFF9CA3" w14:textId="77777777" w:rsidR="004358B0" w:rsidRDefault="004358B0" w:rsidP="004358B0">
            <w:pPr>
              <w:pStyle w:val="NoSpacing"/>
              <w:rPr>
                <w:rFonts w:ascii="Times New Roman" w:hAnsi="Times New Roman" w:cs="Times New Roman"/>
                <w:sz w:val="28"/>
                <w:szCs w:val="28"/>
              </w:rPr>
            </w:pPr>
          </w:p>
          <w:p w14:paraId="78909458" w14:textId="77777777" w:rsidR="004358B0" w:rsidRDefault="004358B0" w:rsidP="004358B0">
            <w:pPr>
              <w:pStyle w:val="NoSpacing"/>
              <w:rPr>
                <w:rFonts w:ascii="Times New Roman" w:hAnsi="Times New Roman" w:cs="Times New Roman"/>
                <w:sz w:val="28"/>
                <w:szCs w:val="28"/>
              </w:rPr>
            </w:pPr>
          </w:p>
          <w:p w14:paraId="240C5F7B" w14:textId="18290424" w:rsidR="004358B0" w:rsidRDefault="004358B0" w:rsidP="004358B0">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Creșterea cu </w:t>
            </w:r>
            <w:r>
              <w:rPr>
                <w:rFonts w:ascii="Times New Roman" w:hAnsi="Times New Roman" w:cs="Times New Roman"/>
                <w:sz w:val="28"/>
                <w:szCs w:val="28"/>
              </w:rPr>
              <w:t>50</w:t>
            </w:r>
            <w:r w:rsidRPr="00AB5D02">
              <w:rPr>
                <w:rFonts w:ascii="Times New Roman" w:hAnsi="Times New Roman" w:cs="Times New Roman"/>
                <w:sz w:val="28"/>
                <w:szCs w:val="28"/>
              </w:rPr>
              <w:t xml:space="preserve">% a calității actului </w:t>
            </w:r>
            <w:r>
              <w:rPr>
                <w:rFonts w:ascii="Times New Roman" w:hAnsi="Times New Roman" w:cs="Times New Roman"/>
                <w:sz w:val="28"/>
                <w:szCs w:val="28"/>
              </w:rPr>
              <w:t>educațional</w:t>
            </w:r>
            <w:r w:rsidRPr="00AB5D02">
              <w:rPr>
                <w:rFonts w:ascii="Times New Roman" w:hAnsi="Times New Roman" w:cs="Times New Roman"/>
                <w:sz w:val="28"/>
                <w:szCs w:val="28"/>
              </w:rPr>
              <w:t>;</w:t>
            </w:r>
          </w:p>
          <w:p w14:paraId="68D91D81" w14:textId="77777777" w:rsidR="002252A3" w:rsidRDefault="002252A3" w:rsidP="00CC3C9D">
            <w:pPr>
              <w:pStyle w:val="NoSpacing"/>
              <w:rPr>
                <w:rFonts w:ascii="Times New Roman" w:hAnsi="Times New Roman" w:cs="Times New Roman"/>
                <w:sz w:val="28"/>
                <w:szCs w:val="28"/>
              </w:rPr>
            </w:pPr>
          </w:p>
          <w:p w14:paraId="6C4DDAC4" w14:textId="77777777" w:rsidR="002252A3" w:rsidRDefault="002252A3" w:rsidP="00CC3C9D">
            <w:pPr>
              <w:pStyle w:val="NoSpacing"/>
              <w:rPr>
                <w:rFonts w:ascii="Times New Roman" w:hAnsi="Times New Roman" w:cs="Times New Roman"/>
                <w:sz w:val="28"/>
                <w:szCs w:val="28"/>
              </w:rPr>
            </w:pPr>
          </w:p>
          <w:p w14:paraId="01CE898B" w14:textId="77777777" w:rsidR="002252A3" w:rsidRDefault="002252A3" w:rsidP="00CC3C9D">
            <w:pPr>
              <w:pStyle w:val="NoSpacing"/>
              <w:rPr>
                <w:rFonts w:ascii="Times New Roman" w:hAnsi="Times New Roman" w:cs="Times New Roman"/>
                <w:sz w:val="28"/>
                <w:szCs w:val="28"/>
              </w:rPr>
            </w:pPr>
          </w:p>
          <w:p w14:paraId="6B7F422E" w14:textId="77777777" w:rsidR="002252A3" w:rsidRPr="00AB5D02" w:rsidRDefault="002252A3" w:rsidP="00CC3C9D">
            <w:pPr>
              <w:pStyle w:val="NoSpacing"/>
              <w:rPr>
                <w:rFonts w:ascii="Times New Roman" w:hAnsi="Times New Roman" w:cs="Times New Roman"/>
                <w:sz w:val="28"/>
                <w:szCs w:val="28"/>
              </w:rPr>
            </w:pPr>
          </w:p>
        </w:tc>
        <w:tc>
          <w:tcPr>
            <w:tcW w:w="1787" w:type="dxa"/>
            <w:vMerge/>
            <w:tcBorders>
              <w:left w:val="single" w:sz="4" w:space="0" w:color="auto"/>
              <w:right w:val="single" w:sz="4" w:space="0" w:color="auto"/>
            </w:tcBorders>
          </w:tcPr>
          <w:p w14:paraId="0C1AD0C2" w14:textId="77777777" w:rsidR="002252A3" w:rsidRPr="00AB5D02" w:rsidRDefault="002252A3" w:rsidP="00CC3C9D">
            <w:pPr>
              <w:pStyle w:val="NoSpacing"/>
              <w:rPr>
                <w:rFonts w:ascii="Times New Roman" w:hAnsi="Times New Roman" w:cs="Times New Roman"/>
                <w:sz w:val="28"/>
                <w:szCs w:val="28"/>
              </w:rPr>
            </w:pPr>
          </w:p>
        </w:tc>
        <w:tc>
          <w:tcPr>
            <w:tcW w:w="1857" w:type="dxa"/>
            <w:vMerge/>
            <w:tcBorders>
              <w:left w:val="single" w:sz="4" w:space="0" w:color="auto"/>
            </w:tcBorders>
          </w:tcPr>
          <w:p w14:paraId="7BC75832" w14:textId="77777777" w:rsidR="002252A3" w:rsidRPr="00AB5D02" w:rsidRDefault="002252A3" w:rsidP="00CC3C9D">
            <w:pPr>
              <w:pStyle w:val="NoSpacing"/>
              <w:rPr>
                <w:rFonts w:ascii="Times New Roman" w:hAnsi="Times New Roman" w:cs="Times New Roman"/>
                <w:sz w:val="28"/>
                <w:szCs w:val="28"/>
              </w:rPr>
            </w:pPr>
          </w:p>
        </w:tc>
      </w:tr>
    </w:tbl>
    <w:p w14:paraId="5CEF192C" w14:textId="77777777" w:rsidR="0058495C" w:rsidRDefault="0058495C" w:rsidP="00233080">
      <w:pPr>
        <w:spacing w:after="0" w:line="360" w:lineRule="auto"/>
        <w:jc w:val="center"/>
        <w:rPr>
          <w:rFonts w:ascii="Times New Roman" w:hAnsi="Times New Roman" w:cs="Times New Roman"/>
          <w:b/>
          <w:iCs/>
          <w:sz w:val="36"/>
          <w:szCs w:val="36"/>
        </w:rPr>
      </w:pPr>
    </w:p>
    <w:p w14:paraId="7B655977" w14:textId="042B8E17" w:rsidR="0058495C" w:rsidRDefault="0058495C" w:rsidP="00233080">
      <w:pPr>
        <w:spacing w:after="0" w:line="360" w:lineRule="auto"/>
        <w:jc w:val="center"/>
        <w:rPr>
          <w:rFonts w:ascii="Times New Roman" w:hAnsi="Times New Roman" w:cs="Times New Roman"/>
          <w:b/>
          <w:iCs/>
          <w:sz w:val="36"/>
          <w:szCs w:val="36"/>
        </w:rPr>
      </w:pPr>
    </w:p>
    <w:p w14:paraId="15F6B863" w14:textId="350C7200" w:rsidR="00B34DAC" w:rsidRDefault="00B34DAC" w:rsidP="00233080">
      <w:pPr>
        <w:spacing w:after="0" w:line="360" w:lineRule="auto"/>
        <w:jc w:val="center"/>
        <w:rPr>
          <w:rFonts w:ascii="Times New Roman" w:hAnsi="Times New Roman" w:cs="Times New Roman"/>
          <w:b/>
          <w:iCs/>
          <w:sz w:val="36"/>
          <w:szCs w:val="36"/>
        </w:rPr>
      </w:pPr>
    </w:p>
    <w:p w14:paraId="397E4124" w14:textId="3B95E56F" w:rsidR="00B34DAC" w:rsidRDefault="00B34DAC" w:rsidP="00233080">
      <w:pPr>
        <w:spacing w:after="0" w:line="360" w:lineRule="auto"/>
        <w:jc w:val="center"/>
        <w:rPr>
          <w:rFonts w:ascii="Times New Roman" w:hAnsi="Times New Roman" w:cs="Times New Roman"/>
          <w:b/>
          <w:iCs/>
          <w:sz w:val="36"/>
          <w:szCs w:val="36"/>
        </w:rPr>
      </w:pPr>
    </w:p>
    <w:p w14:paraId="008FA79F" w14:textId="221E3F80" w:rsidR="00B34DAC" w:rsidRDefault="00B34DAC" w:rsidP="00233080">
      <w:pPr>
        <w:spacing w:after="0" w:line="360" w:lineRule="auto"/>
        <w:jc w:val="center"/>
        <w:rPr>
          <w:rFonts w:ascii="Times New Roman" w:hAnsi="Times New Roman" w:cs="Times New Roman"/>
          <w:b/>
          <w:iCs/>
          <w:sz w:val="36"/>
          <w:szCs w:val="36"/>
        </w:rPr>
      </w:pPr>
    </w:p>
    <w:tbl>
      <w:tblPr>
        <w:tblStyle w:val="TableGrid"/>
        <w:tblW w:w="14175" w:type="dxa"/>
        <w:tblInd w:w="-572" w:type="dxa"/>
        <w:tblLook w:val="04A0" w:firstRow="1" w:lastRow="0" w:firstColumn="1" w:lastColumn="0" w:noHBand="0" w:noVBand="1"/>
      </w:tblPr>
      <w:tblGrid>
        <w:gridCol w:w="2696"/>
        <w:gridCol w:w="1445"/>
        <w:gridCol w:w="2005"/>
        <w:gridCol w:w="1764"/>
        <w:gridCol w:w="2621"/>
        <w:gridCol w:w="1787"/>
        <w:gridCol w:w="1857"/>
      </w:tblGrid>
      <w:tr w:rsidR="00B34DAC" w:rsidRPr="00C911D6" w14:paraId="42C4D1FD" w14:textId="77777777" w:rsidTr="00CC3C9D">
        <w:tc>
          <w:tcPr>
            <w:tcW w:w="14175" w:type="dxa"/>
            <w:gridSpan w:val="7"/>
          </w:tcPr>
          <w:p w14:paraId="73C0B3F6" w14:textId="03F2794B" w:rsidR="00B34DAC" w:rsidRPr="00C911D6" w:rsidRDefault="00B34DAC" w:rsidP="00CC3C9D">
            <w:pPr>
              <w:pStyle w:val="NoSpacing"/>
              <w:jc w:val="both"/>
              <w:rPr>
                <w:rFonts w:ascii="Times New Roman" w:hAnsi="Times New Roman" w:cs="Times New Roman"/>
                <w:b/>
                <w:noProof/>
                <w:sz w:val="28"/>
                <w:szCs w:val="28"/>
              </w:rPr>
            </w:pPr>
            <w:r w:rsidRPr="00AB5D02">
              <w:rPr>
                <w:rFonts w:ascii="Times New Roman" w:hAnsi="Times New Roman" w:cs="Times New Roman"/>
                <w:b/>
                <w:bCs/>
                <w:sz w:val="28"/>
                <w:szCs w:val="28"/>
              </w:rPr>
              <w:lastRenderedPageBreak/>
              <w:t xml:space="preserve">Ținta strategică </w:t>
            </w:r>
            <w:r>
              <w:rPr>
                <w:rFonts w:ascii="Times New Roman" w:hAnsi="Times New Roman" w:cs="Times New Roman"/>
                <w:b/>
                <w:bCs/>
                <w:sz w:val="28"/>
                <w:szCs w:val="28"/>
              </w:rPr>
              <w:t>4</w:t>
            </w:r>
            <w:r w:rsidRPr="00AB5D02">
              <w:rPr>
                <w:rFonts w:ascii="Times New Roman" w:hAnsi="Times New Roman" w:cs="Times New Roman"/>
                <w:b/>
                <w:bCs/>
                <w:sz w:val="28"/>
                <w:szCs w:val="28"/>
              </w:rPr>
              <w:t xml:space="preserve">: </w:t>
            </w:r>
            <w:r w:rsidR="00363514" w:rsidRPr="00AB5D02">
              <w:rPr>
                <w:rFonts w:ascii="Times New Roman" w:hAnsi="Times New Roman" w:cs="Times New Roman"/>
                <w:b/>
                <w:sz w:val="28"/>
                <w:szCs w:val="28"/>
                <w:lang w:val="en-US"/>
              </w:rPr>
              <w:t>Consolidarea cu 60%  a rolului proiectelor și programelor în pregătirea activă a elevilor, în vederea dezvoltării unității școlare, până la sfârșitul anului 2025-2026.</w:t>
            </w:r>
          </w:p>
        </w:tc>
      </w:tr>
      <w:tr w:rsidR="00B34DAC" w:rsidRPr="00C911D6" w14:paraId="2DE6187F" w14:textId="77777777" w:rsidTr="00CC3C9D">
        <w:tc>
          <w:tcPr>
            <w:tcW w:w="14175" w:type="dxa"/>
            <w:gridSpan w:val="7"/>
          </w:tcPr>
          <w:p w14:paraId="13B8A6DD" w14:textId="0008F6E2" w:rsidR="00B34DAC" w:rsidRPr="00C911D6" w:rsidRDefault="00B34DAC" w:rsidP="00CC3C9D">
            <w:pPr>
              <w:widowControl w:val="0"/>
              <w:tabs>
                <w:tab w:val="left" w:pos="611"/>
              </w:tabs>
              <w:autoSpaceDE w:val="0"/>
              <w:autoSpaceDN w:val="0"/>
              <w:spacing w:after="0" w:line="240" w:lineRule="auto"/>
              <w:rPr>
                <w:rFonts w:ascii="Times New Roman" w:hAnsi="Times New Roman" w:cs="Times New Roman"/>
                <w:b/>
                <w:sz w:val="28"/>
                <w:szCs w:val="28"/>
              </w:rPr>
            </w:pPr>
            <w:r w:rsidRPr="00AB5D02">
              <w:rPr>
                <w:rFonts w:ascii="Times New Roman" w:hAnsi="Times New Roman" w:cs="Times New Roman"/>
                <w:b/>
                <w:bCs/>
                <w:sz w:val="28"/>
                <w:szCs w:val="28"/>
              </w:rPr>
              <w:t xml:space="preserve">Obiectivul specific </w:t>
            </w:r>
            <w:r>
              <w:rPr>
                <w:rFonts w:ascii="Times New Roman" w:hAnsi="Times New Roman" w:cs="Times New Roman"/>
                <w:b/>
                <w:bCs/>
                <w:sz w:val="28"/>
                <w:szCs w:val="28"/>
              </w:rPr>
              <w:t>4</w:t>
            </w:r>
            <w:r w:rsidRPr="00AB5D02">
              <w:rPr>
                <w:rFonts w:ascii="Times New Roman" w:hAnsi="Times New Roman" w:cs="Times New Roman"/>
                <w:b/>
                <w:bCs/>
                <w:sz w:val="28"/>
                <w:szCs w:val="28"/>
              </w:rPr>
              <w:t>.</w:t>
            </w:r>
            <w:r>
              <w:rPr>
                <w:rFonts w:ascii="Times New Roman" w:hAnsi="Times New Roman" w:cs="Times New Roman"/>
                <w:b/>
                <w:bCs/>
                <w:sz w:val="28"/>
                <w:szCs w:val="28"/>
              </w:rPr>
              <w:t>1</w:t>
            </w:r>
            <w:r w:rsidRPr="00AB5D02">
              <w:rPr>
                <w:rFonts w:ascii="Times New Roman" w:hAnsi="Times New Roman" w:cs="Times New Roman"/>
                <w:b/>
                <w:bCs/>
                <w:sz w:val="28"/>
                <w:szCs w:val="28"/>
              </w:rPr>
              <w:t xml:space="preserve">: </w:t>
            </w:r>
            <w:r w:rsidR="00363514">
              <w:rPr>
                <w:rFonts w:ascii="Times New Roman" w:hAnsi="Times New Roman" w:cs="Times New Roman"/>
                <w:b/>
                <w:bCs/>
                <w:sz w:val="28"/>
                <w:szCs w:val="28"/>
              </w:rPr>
              <w:t>Accesarea unor proiecte școlare și extrașcolare</w:t>
            </w:r>
            <w:r w:rsidR="00363514" w:rsidRPr="00AB5D02">
              <w:rPr>
                <w:rFonts w:ascii="Times New Roman" w:hAnsi="Times New Roman" w:cs="Times New Roman"/>
                <w:b/>
                <w:sz w:val="28"/>
                <w:szCs w:val="28"/>
                <w:lang w:val="en-US"/>
              </w:rPr>
              <w:t xml:space="preserve"> în vederea dezvoltării unității școlare</w:t>
            </w:r>
            <w:r w:rsidR="00363514">
              <w:rPr>
                <w:rFonts w:ascii="Times New Roman" w:hAnsi="Times New Roman" w:cs="Times New Roman"/>
                <w:b/>
                <w:sz w:val="28"/>
                <w:szCs w:val="28"/>
                <w:lang w:val="en-US"/>
              </w:rPr>
              <w:t>.</w:t>
            </w:r>
          </w:p>
        </w:tc>
      </w:tr>
      <w:tr w:rsidR="00B34DAC" w:rsidRPr="00AB5D02" w14:paraId="7DC55495" w14:textId="77777777" w:rsidTr="00CC3C9D">
        <w:tc>
          <w:tcPr>
            <w:tcW w:w="14175" w:type="dxa"/>
            <w:gridSpan w:val="7"/>
          </w:tcPr>
          <w:p w14:paraId="6F467A0E" w14:textId="3513B8DC" w:rsidR="00B34DAC" w:rsidRPr="00AB5D02" w:rsidRDefault="00B34DAC" w:rsidP="00CC3C9D">
            <w:pPr>
              <w:pStyle w:val="NoSpacing"/>
              <w:jc w:val="both"/>
              <w:rPr>
                <w:rFonts w:ascii="Times New Roman" w:hAnsi="Times New Roman" w:cs="Times New Roman"/>
                <w:b/>
                <w:bCs/>
                <w:sz w:val="28"/>
                <w:szCs w:val="28"/>
              </w:rPr>
            </w:pPr>
            <w:r w:rsidRPr="00AB5D02">
              <w:rPr>
                <w:rFonts w:ascii="Times New Roman" w:hAnsi="Times New Roman" w:cs="Times New Roman"/>
                <w:b/>
                <w:bCs/>
                <w:sz w:val="28"/>
                <w:szCs w:val="28"/>
              </w:rPr>
              <w:t xml:space="preserve">Obiectivul specific </w:t>
            </w:r>
            <w:r>
              <w:rPr>
                <w:rFonts w:ascii="Times New Roman" w:hAnsi="Times New Roman" w:cs="Times New Roman"/>
                <w:b/>
                <w:bCs/>
                <w:sz w:val="28"/>
                <w:szCs w:val="28"/>
              </w:rPr>
              <w:t>4</w:t>
            </w:r>
            <w:r w:rsidRPr="00AB5D02">
              <w:rPr>
                <w:rFonts w:ascii="Times New Roman" w:hAnsi="Times New Roman" w:cs="Times New Roman"/>
                <w:b/>
                <w:bCs/>
                <w:sz w:val="28"/>
                <w:szCs w:val="28"/>
              </w:rPr>
              <w:t xml:space="preserve">.2: </w:t>
            </w:r>
            <w:r w:rsidR="000648D6">
              <w:rPr>
                <w:rFonts w:ascii="Times New Roman" w:hAnsi="Times New Roman" w:cs="Times New Roman"/>
                <w:b/>
                <w:bCs/>
                <w:sz w:val="28"/>
                <w:szCs w:val="28"/>
              </w:rPr>
              <w:t>Importanța proiecte</w:t>
            </w:r>
            <w:r w:rsidR="009062E3">
              <w:rPr>
                <w:rFonts w:ascii="Times New Roman" w:hAnsi="Times New Roman" w:cs="Times New Roman"/>
                <w:b/>
                <w:bCs/>
                <w:sz w:val="28"/>
                <w:szCs w:val="28"/>
              </w:rPr>
              <w:t>lor școlare și extrașcolare</w:t>
            </w:r>
            <w:r w:rsidR="000648D6">
              <w:rPr>
                <w:rFonts w:ascii="Times New Roman" w:hAnsi="Times New Roman" w:cs="Times New Roman"/>
                <w:b/>
                <w:bCs/>
                <w:sz w:val="28"/>
                <w:szCs w:val="28"/>
              </w:rPr>
              <w:t xml:space="preserve"> </w:t>
            </w:r>
            <w:r w:rsidR="000648D6" w:rsidRPr="00AB5D02">
              <w:rPr>
                <w:rFonts w:ascii="Times New Roman" w:hAnsi="Times New Roman" w:cs="Times New Roman"/>
                <w:b/>
                <w:sz w:val="28"/>
                <w:szCs w:val="28"/>
                <w:lang w:val="en-US"/>
              </w:rPr>
              <w:t>în pregătirea activă a elevilor</w:t>
            </w:r>
            <w:r w:rsidR="000648D6">
              <w:rPr>
                <w:rFonts w:ascii="Times New Roman" w:hAnsi="Times New Roman" w:cs="Times New Roman"/>
                <w:b/>
                <w:sz w:val="28"/>
                <w:szCs w:val="28"/>
                <w:lang w:val="en-US"/>
              </w:rPr>
              <w:t>.</w:t>
            </w:r>
          </w:p>
        </w:tc>
      </w:tr>
      <w:tr w:rsidR="00B34DAC" w:rsidRPr="00225E11" w14:paraId="0588167B" w14:textId="77777777" w:rsidTr="00CC3C9D">
        <w:tc>
          <w:tcPr>
            <w:tcW w:w="14175" w:type="dxa"/>
            <w:gridSpan w:val="7"/>
          </w:tcPr>
          <w:p w14:paraId="37D947B8" w14:textId="77777777" w:rsidR="00363514" w:rsidRPr="00023BDE" w:rsidRDefault="00B34DAC" w:rsidP="00363514">
            <w:pPr>
              <w:pStyle w:val="NoSpacing"/>
              <w:rPr>
                <w:rFonts w:ascii="Times New Roman" w:hAnsi="Times New Roman" w:cs="Times New Roman"/>
                <w:sz w:val="28"/>
                <w:szCs w:val="28"/>
              </w:rPr>
            </w:pPr>
            <w:r w:rsidRPr="00225E11">
              <w:rPr>
                <w:rFonts w:ascii="Times New Roman" w:hAnsi="Times New Roman" w:cs="Times New Roman"/>
                <w:b/>
                <w:bCs/>
                <w:sz w:val="28"/>
                <w:szCs w:val="28"/>
              </w:rPr>
              <w:t>Context</w:t>
            </w:r>
            <w:r w:rsidRPr="00225E11">
              <w:rPr>
                <w:rFonts w:ascii="Times New Roman" w:hAnsi="Times New Roman" w:cs="Times New Roman"/>
                <w:sz w:val="28"/>
                <w:szCs w:val="28"/>
              </w:rPr>
              <w:t>:</w:t>
            </w:r>
            <w:r w:rsidRPr="00225E11">
              <w:rPr>
                <w:sz w:val="28"/>
                <w:szCs w:val="28"/>
              </w:rPr>
              <w:t xml:space="preserve"> </w:t>
            </w:r>
            <w:r w:rsidR="00363514" w:rsidRPr="00023BDE">
              <w:rPr>
                <w:rFonts w:ascii="Times New Roman" w:hAnsi="Times New Roman" w:cs="Times New Roman"/>
                <w:sz w:val="28"/>
                <w:szCs w:val="28"/>
              </w:rPr>
              <w:t>Școala modernă se bazează pe metodele care diferă mult de cele uzuale bazate pe expunere, memorizare, repetare. Elevii de azi au nevoie de metode care se bazează pe participare interactivă, socială, pe experimentare de situații de observare a realității, dar și pe posibilitatea de a valorifica cele învățate și în viața de zi cu zi. De multe ori se pune problema cum pot fi motivați elevii, cum să fie puși în situații în care să-și testeze cunoștințele într-un mod cât mai eficient și nu în ultimul rând, cât mai atractiv.</w:t>
            </w:r>
          </w:p>
          <w:p w14:paraId="4EEA172E" w14:textId="5335496F" w:rsidR="00B34DAC" w:rsidRPr="00225E11" w:rsidRDefault="00363514" w:rsidP="00CC3C9D">
            <w:pPr>
              <w:pStyle w:val="NoSpacing"/>
              <w:rPr>
                <w:rFonts w:ascii="Times New Roman" w:hAnsi="Times New Roman" w:cs="Times New Roman"/>
                <w:sz w:val="28"/>
                <w:szCs w:val="28"/>
              </w:rPr>
            </w:pPr>
            <w:r w:rsidRPr="00023BDE">
              <w:rPr>
                <w:rFonts w:ascii="Times New Roman" w:hAnsi="Times New Roman" w:cs="Times New Roman"/>
                <w:sz w:val="28"/>
                <w:szCs w:val="28"/>
              </w:rPr>
              <w:t>Parteneriatele școlare facilitează realizarea unor proiecte prin care elevii au posibilitatea să își perfecționeze și să pună în practică cunoștințele, să participe la competiții, excursii, schimburi de experiențe, socializând și perfecționându-și  competențele de comunicare.</w:t>
            </w:r>
            <w:r w:rsidRPr="00023BDE">
              <w:rPr>
                <w:rFonts w:ascii="Times New Roman" w:hAnsi="Times New Roman" w:cs="Times New Roman"/>
                <w:sz w:val="28"/>
                <w:szCs w:val="28"/>
              </w:rPr>
              <w:br/>
              <w:t>Proiectarea şi implementarea unor activităţi extracurriculare şi extraşcolare, în şcoală şi în comunitate, pe baza proiectelor şi parteneriatelor dintre elevi, profesori şi membri ai comunităţii locale este o necesitate a activităţii didactice.</w:t>
            </w:r>
          </w:p>
        </w:tc>
      </w:tr>
      <w:tr w:rsidR="00B34DAC" w:rsidRPr="00AB5D02" w14:paraId="4C560BDA" w14:textId="77777777" w:rsidTr="00CC3C9D">
        <w:tc>
          <w:tcPr>
            <w:tcW w:w="2696" w:type="dxa"/>
          </w:tcPr>
          <w:p w14:paraId="50D32D32"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Activități</w:t>
            </w:r>
          </w:p>
        </w:tc>
        <w:tc>
          <w:tcPr>
            <w:tcW w:w="1445" w:type="dxa"/>
          </w:tcPr>
          <w:p w14:paraId="5079C010"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Perioada</w:t>
            </w:r>
          </w:p>
        </w:tc>
        <w:tc>
          <w:tcPr>
            <w:tcW w:w="2005" w:type="dxa"/>
          </w:tcPr>
          <w:p w14:paraId="69CA0B0A"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Responsabil</w:t>
            </w:r>
          </w:p>
        </w:tc>
        <w:tc>
          <w:tcPr>
            <w:tcW w:w="1764" w:type="dxa"/>
          </w:tcPr>
          <w:p w14:paraId="071667B0"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Resurse necesare</w:t>
            </w:r>
          </w:p>
        </w:tc>
        <w:tc>
          <w:tcPr>
            <w:tcW w:w="2621" w:type="dxa"/>
            <w:tcBorders>
              <w:right w:val="single" w:sz="4" w:space="0" w:color="auto"/>
            </w:tcBorders>
          </w:tcPr>
          <w:p w14:paraId="01947161"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Rezultate așteptate</w:t>
            </w:r>
          </w:p>
        </w:tc>
        <w:tc>
          <w:tcPr>
            <w:tcW w:w="1787" w:type="dxa"/>
            <w:tcBorders>
              <w:left w:val="single" w:sz="4" w:space="0" w:color="auto"/>
              <w:right w:val="single" w:sz="4" w:space="0" w:color="auto"/>
            </w:tcBorders>
          </w:tcPr>
          <w:p w14:paraId="36CE50AF"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Monitorizare</w:t>
            </w:r>
          </w:p>
        </w:tc>
        <w:tc>
          <w:tcPr>
            <w:tcW w:w="1857" w:type="dxa"/>
            <w:tcBorders>
              <w:left w:val="single" w:sz="4" w:space="0" w:color="auto"/>
            </w:tcBorders>
          </w:tcPr>
          <w:p w14:paraId="23FA1721"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Evaluare</w:t>
            </w:r>
          </w:p>
        </w:tc>
      </w:tr>
      <w:tr w:rsidR="00B34DAC" w:rsidRPr="00AB5D02" w14:paraId="6E020F0F" w14:textId="77777777" w:rsidTr="00CC3C9D">
        <w:tc>
          <w:tcPr>
            <w:tcW w:w="2696" w:type="dxa"/>
            <w:tcBorders>
              <w:bottom w:val="double" w:sz="4" w:space="0" w:color="auto"/>
            </w:tcBorders>
          </w:tcPr>
          <w:p w14:paraId="1C11933F" w14:textId="2C136203" w:rsidR="00B34DAC" w:rsidRPr="00AB5D02" w:rsidRDefault="00B34DAC" w:rsidP="00CC3C9D">
            <w:pPr>
              <w:pStyle w:val="NoSpacing"/>
              <w:rPr>
                <w:rFonts w:ascii="Times New Roman" w:hAnsi="Times New Roman" w:cs="Times New Roman"/>
                <w:b/>
                <w:bCs/>
                <w:sz w:val="28"/>
                <w:szCs w:val="28"/>
              </w:rPr>
            </w:pPr>
            <w:r>
              <w:rPr>
                <w:rFonts w:ascii="Times New Roman" w:hAnsi="Times New Roman" w:cs="Times New Roman"/>
                <w:b/>
                <w:bCs/>
                <w:sz w:val="28"/>
                <w:szCs w:val="28"/>
              </w:rPr>
              <w:t>4</w:t>
            </w:r>
            <w:r w:rsidRPr="00AB5D02">
              <w:rPr>
                <w:rFonts w:ascii="Times New Roman" w:hAnsi="Times New Roman" w:cs="Times New Roman"/>
                <w:b/>
                <w:bCs/>
                <w:sz w:val="28"/>
                <w:szCs w:val="28"/>
              </w:rPr>
              <w:t>.1</w:t>
            </w:r>
            <w:r w:rsidRPr="00335DD4">
              <w:rPr>
                <w:rFonts w:ascii="Times New Roman" w:hAnsi="Times New Roman" w:cs="Times New Roman"/>
                <w:b/>
                <w:bCs/>
                <w:sz w:val="28"/>
                <w:szCs w:val="28"/>
              </w:rPr>
              <w:t xml:space="preserve">.1- </w:t>
            </w:r>
            <w:r w:rsidR="000648D6">
              <w:rPr>
                <w:rFonts w:ascii="Times New Roman" w:hAnsi="Times New Roman" w:cs="Times New Roman"/>
                <w:b/>
                <w:bCs/>
                <w:sz w:val="28"/>
                <w:szCs w:val="28"/>
              </w:rPr>
              <w:t>Elaborarea unor</w:t>
            </w:r>
            <w:r w:rsidR="009062E3">
              <w:rPr>
                <w:rFonts w:ascii="Times New Roman" w:hAnsi="Times New Roman" w:cs="Times New Roman"/>
                <w:b/>
                <w:bCs/>
                <w:sz w:val="28"/>
                <w:szCs w:val="28"/>
              </w:rPr>
              <w:t xml:space="preserve"> proiecte școlare și extrașcolare</w:t>
            </w:r>
            <w:r w:rsidR="009062E3" w:rsidRPr="00AB5D02">
              <w:rPr>
                <w:rFonts w:ascii="Times New Roman" w:hAnsi="Times New Roman" w:cs="Times New Roman"/>
                <w:b/>
                <w:sz w:val="28"/>
                <w:szCs w:val="28"/>
                <w:lang w:val="en-US"/>
              </w:rPr>
              <w:t xml:space="preserve"> în vederea dezvoltării unității școlare</w:t>
            </w:r>
            <w:r w:rsidR="000648D6">
              <w:rPr>
                <w:rFonts w:ascii="Times New Roman" w:hAnsi="Times New Roman" w:cs="Times New Roman"/>
                <w:b/>
                <w:bCs/>
                <w:sz w:val="28"/>
                <w:szCs w:val="28"/>
              </w:rPr>
              <w:t xml:space="preserve"> </w:t>
            </w:r>
            <w:r w:rsidRPr="00335DD4">
              <w:rPr>
                <w:rFonts w:ascii="Times New Roman" w:hAnsi="Times New Roman" w:cs="Times New Roman"/>
                <w:b/>
                <w:bCs/>
                <w:sz w:val="28"/>
                <w:szCs w:val="28"/>
              </w:rPr>
              <w:t>;</w:t>
            </w:r>
          </w:p>
          <w:p w14:paraId="694AA4B0" w14:textId="77777777" w:rsidR="00B34DAC" w:rsidRPr="00AB5D02" w:rsidRDefault="00B34DAC" w:rsidP="00CC3C9D">
            <w:pPr>
              <w:pStyle w:val="NoSpacing"/>
              <w:rPr>
                <w:rFonts w:ascii="Times New Roman" w:hAnsi="Times New Roman" w:cs="Times New Roman"/>
                <w:b/>
                <w:bCs/>
                <w:sz w:val="28"/>
                <w:szCs w:val="28"/>
              </w:rPr>
            </w:pPr>
          </w:p>
          <w:p w14:paraId="6F9CD4BE" w14:textId="77777777" w:rsidR="00B34DAC" w:rsidRDefault="00B34DAC" w:rsidP="00CC3C9D">
            <w:pPr>
              <w:pStyle w:val="NoSpacing"/>
              <w:rPr>
                <w:rFonts w:ascii="Times New Roman" w:hAnsi="Times New Roman" w:cs="Times New Roman"/>
                <w:b/>
                <w:bCs/>
                <w:sz w:val="28"/>
                <w:szCs w:val="28"/>
              </w:rPr>
            </w:pPr>
          </w:p>
          <w:p w14:paraId="6E9A70EF" w14:textId="77777777" w:rsidR="00B34DAC" w:rsidRDefault="00B34DAC" w:rsidP="00CC3C9D">
            <w:pPr>
              <w:pStyle w:val="NoSpacing"/>
              <w:rPr>
                <w:rFonts w:ascii="Times New Roman" w:hAnsi="Times New Roman" w:cs="Times New Roman"/>
                <w:b/>
                <w:bCs/>
                <w:sz w:val="28"/>
                <w:szCs w:val="28"/>
              </w:rPr>
            </w:pPr>
          </w:p>
          <w:p w14:paraId="35EB8107" w14:textId="77777777" w:rsidR="00B34DAC" w:rsidRDefault="00B34DAC" w:rsidP="00CC3C9D">
            <w:pPr>
              <w:pStyle w:val="NoSpacing"/>
              <w:rPr>
                <w:rFonts w:ascii="Times New Roman" w:hAnsi="Times New Roman" w:cs="Times New Roman"/>
                <w:b/>
                <w:bCs/>
                <w:sz w:val="28"/>
                <w:szCs w:val="28"/>
              </w:rPr>
            </w:pPr>
          </w:p>
          <w:p w14:paraId="26C1BB4B" w14:textId="77777777" w:rsidR="00B34DAC" w:rsidRDefault="00B34DAC" w:rsidP="00CC3C9D">
            <w:pPr>
              <w:pStyle w:val="NoSpacing"/>
              <w:rPr>
                <w:rFonts w:ascii="Times New Roman" w:hAnsi="Times New Roman" w:cs="Times New Roman"/>
                <w:b/>
                <w:bCs/>
                <w:sz w:val="28"/>
                <w:szCs w:val="28"/>
              </w:rPr>
            </w:pPr>
          </w:p>
          <w:p w14:paraId="713AE63D" w14:textId="77777777" w:rsidR="00B34DAC" w:rsidRDefault="00B34DAC" w:rsidP="00CC3C9D">
            <w:pPr>
              <w:pStyle w:val="NoSpacing"/>
              <w:rPr>
                <w:rFonts w:ascii="Times New Roman" w:hAnsi="Times New Roman" w:cs="Times New Roman"/>
                <w:b/>
                <w:bCs/>
                <w:sz w:val="28"/>
                <w:szCs w:val="28"/>
              </w:rPr>
            </w:pPr>
          </w:p>
          <w:p w14:paraId="7B9FA2A0" w14:textId="77777777" w:rsidR="00B34DAC" w:rsidRDefault="00B34DAC" w:rsidP="00CC3C9D">
            <w:pPr>
              <w:pStyle w:val="NoSpacing"/>
              <w:rPr>
                <w:rFonts w:ascii="Times New Roman" w:hAnsi="Times New Roman" w:cs="Times New Roman"/>
                <w:b/>
                <w:bCs/>
                <w:sz w:val="28"/>
                <w:szCs w:val="28"/>
              </w:rPr>
            </w:pPr>
          </w:p>
          <w:p w14:paraId="1BFADE99" w14:textId="48B66F4C" w:rsidR="00B34DAC" w:rsidRPr="00AB5D02" w:rsidRDefault="00B34DAC" w:rsidP="00CC3C9D">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4</w:t>
            </w:r>
            <w:r w:rsidRPr="00AB5D02">
              <w:rPr>
                <w:rFonts w:ascii="Times New Roman" w:hAnsi="Times New Roman" w:cs="Times New Roman"/>
                <w:b/>
                <w:bCs/>
                <w:sz w:val="28"/>
                <w:szCs w:val="28"/>
              </w:rPr>
              <w:t>.1.2</w:t>
            </w:r>
            <w:r w:rsidRPr="0030524A">
              <w:rPr>
                <w:rFonts w:ascii="Times New Roman" w:hAnsi="Times New Roman" w:cs="Times New Roman"/>
                <w:b/>
                <w:bCs/>
                <w:sz w:val="28"/>
                <w:szCs w:val="28"/>
              </w:rPr>
              <w:t xml:space="preserve">- </w:t>
            </w:r>
            <w:r w:rsidR="009062E3">
              <w:rPr>
                <w:rFonts w:ascii="Times New Roman" w:hAnsi="Times New Roman" w:cs="Times New Roman"/>
                <w:b/>
                <w:bCs/>
                <w:sz w:val="28"/>
                <w:szCs w:val="28"/>
              </w:rPr>
              <w:t>Implementarea unor proiecte școlare și extrașcolare</w:t>
            </w:r>
            <w:r w:rsidR="009062E3" w:rsidRPr="00AB5D02">
              <w:rPr>
                <w:rFonts w:ascii="Times New Roman" w:hAnsi="Times New Roman" w:cs="Times New Roman"/>
                <w:b/>
                <w:sz w:val="28"/>
                <w:szCs w:val="28"/>
                <w:lang w:val="en-US"/>
              </w:rPr>
              <w:t xml:space="preserve"> în vederea dezvoltării unității școlare</w:t>
            </w:r>
            <w:r w:rsidRPr="00AB5D02">
              <w:rPr>
                <w:rFonts w:ascii="Times New Roman" w:hAnsi="Times New Roman" w:cs="Times New Roman"/>
                <w:b/>
                <w:bCs/>
                <w:sz w:val="28"/>
                <w:szCs w:val="28"/>
              </w:rPr>
              <w:t>;</w:t>
            </w:r>
          </w:p>
        </w:tc>
        <w:tc>
          <w:tcPr>
            <w:tcW w:w="1445" w:type="dxa"/>
            <w:tcBorders>
              <w:bottom w:val="double" w:sz="4" w:space="0" w:color="auto"/>
            </w:tcBorders>
          </w:tcPr>
          <w:p w14:paraId="023A663B" w14:textId="77777777" w:rsidR="00B34DAC" w:rsidRPr="00AB5D02" w:rsidRDefault="00B34DAC" w:rsidP="00CC3C9D">
            <w:pPr>
              <w:pStyle w:val="NoSpacing"/>
              <w:rPr>
                <w:rFonts w:ascii="Times New Roman" w:hAnsi="Times New Roman" w:cs="Times New Roman"/>
                <w:sz w:val="28"/>
                <w:szCs w:val="28"/>
              </w:rPr>
            </w:pPr>
          </w:p>
          <w:p w14:paraId="1570A653" w14:textId="77777777" w:rsidR="00B34DAC" w:rsidRPr="00AB5D02" w:rsidRDefault="00B34DAC" w:rsidP="00CC3C9D">
            <w:pPr>
              <w:pStyle w:val="NoSpacing"/>
              <w:rPr>
                <w:rFonts w:ascii="Times New Roman" w:hAnsi="Times New Roman" w:cs="Times New Roman"/>
                <w:sz w:val="28"/>
                <w:szCs w:val="28"/>
              </w:rPr>
            </w:pPr>
          </w:p>
          <w:p w14:paraId="1DA97D2C" w14:textId="77777777" w:rsidR="00B34DAC" w:rsidRPr="00AB5D02" w:rsidRDefault="00B34DAC" w:rsidP="00CC3C9D">
            <w:pPr>
              <w:pStyle w:val="NoSpacing"/>
              <w:rPr>
                <w:rFonts w:ascii="Times New Roman" w:hAnsi="Times New Roman" w:cs="Times New Roman"/>
                <w:sz w:val="28"/>
                <w:szCs w:val="28"/>
              </w:rPr>
            </w:pPr>
          </w:p>
          <w:p w14:paraId="0A33C240" w14:textId="77777777" w:rsidR="00B34DAC" w:rsidRPr="00AB5D02" w:rsidRDefault="00B34DAC" w:rsidP="00CC3C9D">
            <w:pPr>
              <w:pStyle w:val="NoSpacing"/>
              <w:rPr>
                <w:rFonts w:ascii="Times New Roman" w:hAnsi="Times New Roman" w:cs="Times New Roman"/>
                <w:sz w:val="28"/>
                <w:szCs w:val="28"/>
              </w:rPr>
            </w:pPr>
          </w:p>
          <w:p w14:paraId="7EAFCCBD" w14:textId="77777777" w:rsidR="00B34DAC" w:rsidRPr="00AB5D02" w:rsidRDefault="00B34DAC" w:rsidP="00CC3C9D">
            <w:pPr>
              <w:pStyle w:val="NoSpacing"/>
              <w:rPr>
                <w:rFonts w:ascii="Times New Roman" w:hAnsi="Times New Roman" w:cs="Times New Roman"/>
                <w:sz w:val="28"/>
                <w:szCs w:val="28"/>
              </w:rPr>
            </w:pPr>
          </w:p>
          <w:p w14:paraId="394E7768" w14:textId="77777777" w:rsidR="00B34DAC"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Permanent</w:t>
            </w:r>
          </w:p>
          <w:p w14:paraId="1247974B" w14:textId="77777777" w:rsidR="00B34DAC" w:rsidRDefault="00B34DAC" w:rsidP="00CC3C9D">
            <w:pPr>
              <w:pStyle w:val="NoSpacing"/>
              <w:rPr>
                <w:rFonts w:ascii="Times New Roman" w:hAnsi="Times New Roman" w:cs="Times New Roman"/>
                <w:sz w:val="28"/>
                <w:szCs w:val="28"/>
              </w:rPr>
            </w:pPr>
          </w:p>
          <w:p w14:paraId="5F83C8CC" w14:textId="77777777" w:rsidR="00B34DAC" w:rsidRDefault="00B34DAC" w:rsidP="00CC3C9D">
            <w:pPr>
              <w:pStyle w:val="NoSpacing"/>
              <w:rPr>
                <w:rFonts w:ascii="Times New Roman" w:hAnsi="Times New Roman" w:cs="Times New Roman"/>
                <w:sz w:val="28"/>
                <w:szCs w:val="28"/>
              </w:rPr>
            </w:pPr>
          </w:p>
          <w:p w14:paraId="5DBB2EEC" w14:textId="77777777" w:rsidR="00B34DAC" w:rsidRDefault="00B34DAC" w:rsidP="00CC3C9D">
            <w:pPr>
              <w:pStyle w:val="NoSpacing"/>
              <w:rPr>
                <w:rFonts w:ascii="Times New Roman" w:hAnsi="Times New Roman" w:cs="Times New Roman"/>
                <w:sz w:val="28"/>
                <w:szCs w:val="28"/>
              </w:rPr>
            </w:pPr>
          </w:p>
          <w:p w14:paraId="7103F464" w14:textId="77777777" w:rsidR="00B34DAC" w:rsidRDefault="00B34DAC" w:rsidP="00CC3C9D">
            <w:pPr>
              <w:pStyle w:val="NoSpacing"/>
              <w:rPr>
                <w:rFonts w:ascii="Times New Roman" w:hAnsi="Times New Roman" w:cs="Times New Roman"/>
                <w:sz w:val="28"/>
                <w:szCs w:val="28"/>
              </w:rPr>
            </w:pPr>
          </w:p>
          <w:p w14:paraId="3FC3864E" w14:textId="77777777" w:rsidR="00B34DAC" w:rsidRDefault="00B34DAC" w:rsidP="00CC3C9D">
            <w:pPr>
              <w:pStyle w:val="NoSpacing"/>
              <w:rPr>
                <w:rFonts w:ascii="Times New Roman" w:hAnsi="Times New Roman" w:cs="Times New Roman"/>
                <w:sz w:val="28"/>
                <w:szCs w:val="28"/>
              </w:rPr>
            </w:pPr>
          </w:p>
          <w:p w14:paraId="4B04406B" w14:textId="77777777" w:rsidR="00B34DAC" w:rsidRDefault="00B34DAC" w:rsidP="00CC3C9D">
            <w:pPr>
              <w:pStyle w:val="NoSpacing"/>
              <w:rPr>
                <w:rFonts w:ascii="Times New Roman" w:hAnsi="Times New Roman" w:cs="Times New Roman"/>
                <w:sz w:val="28"/>
                <w:szCs w:val="28"/>
              </w:rPr>
            </w:pPr>
          </w:p>
          <w:p w14:paraId="7D2819CA" w14:textId="77777777" w:rsidR="00B34DAC" w:rsidRDefault="00B34DAC" w:rsidP="00CC3C9D">
            <w:pPr>
              <w:pStyle w:val="NoSpacing"/>
              <w:rPr>
                <w:rFonts w:ascii="Times New Roman" w:hAnsi="Times New Roman" w:cs="Times New Roman"/>
                <w:sz w:val="28"/>
                <w:szCs w:val="28"/>
              </w:rPr>
            </w:pPr>
          </w:p>
          <w:p w14:paraId="0672612F" w14:textId="77777777" w:rsidR="00B34DAC" w:rsidRDefault="00B34DAC" w:rsidP="00CC3C9D">
            <w:pPr>
              <w:pStyle w:val="NoSpacing"/>
              <w:rPr>
                <w:rFonts w:ascii="Times New Roman" w:hAnsi="Times New Roman" w:cs="Times New Roman"/>
                <w:sz w:val="28"/>
                <w:szCs w:val="28"/>
              </w:rPr>
            </w:pPr>
          </w:p>
          <w:p w14:paraId="6D06F2DB" w14:textId="77777777" w:rsidR="00B34DAC" w:rsidRPr="00AB5D02" w:rsidRDefault="00B34DAC" w:rsidP="00CC3C9D">
            <w:pPr>
              <w:pStyle w:val="NoSpacing"/>
              <w:rPr>
                <w:rFonts w:ascii="Times New Roman" w:hAnsi="Times New Roman" w:cs="Times New Roman"/>
                <w:sz w:val="28"/>
                <w:szCs w:val="28"/>
              </w:rPr>
            </w:pPr>
            <w:r>
              <w:rPr>
                <w:rFonts w:ascii="Times New Roman" w:hAnsi="Times New Roman" w:cs="Times New Roman"/>
                <w:sz w:val="28"/>
                <w:szCs w:val="28"/>
              </w:rPr>
              <w:t>Permanent</w:t>
            </w:r>
          </w:p>
          <w:p w14:paraId="3E9FB0E6" w14:textId="77777777" w:rsidR="00B34DAC" w:rsidRPr="00AB5D02" w:rsidRDefault="00B34DAC" w:rsidP="00CC3C9D">
            <w:pPr>
              <w:pStyle w:val="NoSpacing"/>
              <w:rPr>
                <w:rFonts w:ascii="Times New Roman" w:hAnsi="Times New Roman" w:cs="Times New Roman"/>
                <w:sz w:val="28"/>
                <w:szCs w:val="28"/>
              </w:rPr>
            </w:pPr>
          </w:p>
        </w:tc>
        <w:tc>
          <w:tcPr>
            <w:tcW w:w="2005" w:type="dxa"/>
            <w:tcBorders>
              <w:bottom w:val="double" w:sz="4" w:space="0" w:color="auto"/>
            </w:tcBorders>
          </w:tcPr>
          <w:p w14:paraId="32BAD3FE" w14:textId="0F907CF1" w:rsidR="009062E3" w:rsidRDefault="009062E3" w:rsidP="00CC3C9D">
            <w:pPr>
              <w:pStyle w:val="NoSpacing"/>
              <w:rPr>
                <w:rFonts w:ascii="Times New Roman" w:hAnsi="Times New Roman" w:cs="Times New Roman"/>
                <w:sz w:val="28"/>
                <w:szCs w:val="28"/>
              </w:rPr>
            </w:pPr>
            <w:r>
              <w:rPr>
                <w:rFonts w:ascii="Times New Roman" w:hAnsi="Times New Roman" w:cs="Times New Roman"/>
                <w:sz w:val="28"/>
                <w:szCs w:val="28"/>
              </w:rPr>
              <w:lastRenderedPageBreak/>
              <w:t>Director</w:t>
            </w:r>
            <w:r w:rsidRPr="00AB5D02">
              <w:rPr>
                <w:rFonts w:ascii="Times New Roman" w:hAnsi="Times New Roman" w:cs="Times New Roman"/>
                <w:sz w:val="28"/>
                <w:szCs w:val="28"/>
              </w:rPr>
              <w:t>;</w:t>
            </w:r>
          </w:p>
          <w:p w14:paraId="0F522C6B" w14:textId="1C743FA8" w:rsidR="00B34DAC" w:rsidRPr="00AB5D02" w:rsidRDefault="009062E3" w:rsidP="00CC3C9D">
            <w:pPr>
              <w:pStyle w:val="NoSpacing"/>
              <w:rPr>
                <w:rFonts w:ascii="Times New Roman" w:hAnsi="Times New Roman" w:cs="Times New Roman"/>
                <w:sz w:val="28"/>
                <w:szCs w:val="28"/>
              </w:rPr>
            </w:pPr>
            <w:r>
              <w:rPr>
                <w:rFonts w:ascii="Times New Roman" w:hAnsi="Times New Roman" w:cs="Times New Roman"/>
                <w:sz w:val="28"/>
                <w:szCs w:val="28"/>
              </w:rPr>
              <w:t>Cadre ddactice</w:t>
            </w:r>
            <w:r w:rsidR="00B34DAC" w:rsidRPr="00AB5D02">
              <w:rPr>
                <w:rFonts w:ascii="Times New Roman" w:hAnsi="Times New Roman" w:cs="Times New Roman"/>
                <w:sz w:val="28"/>
                <w:szCs w:val="28"/>
              </w:rPr>
              <w:t>;</w:t>
            </w:r>
          </w:p>
          <w:p w14:paraId="5E7EB593"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3E08A4CA" w14:textId="77777777" w:rsidR="00B34DAC" w:rsidRPr="00AB5D02" w:rsidRDefault="00B34DAC" w:rsidP="00CC3C9D">
            <w:pPr>
              <w:pStyle w:val="NoSpacing"/>
              <w:rPr>
                <w:rFonts w:ascii="Times New Roman" w:hAnsi="Times New Roman" w:cs="Times New Roman"/>
                <w:sz w:val="28"/>
                <w:szCs w:val="28"/>
              </w:rPr>
            </w:pPr>
          </w:p>
          <w:p w14:paraId="6CA6B1CC" w14:textId="77777777" w:rsidR="00B34DAC" w:rsidRPr="00AB5D02" w:rsidRDefault="00B34DAC" w:rsidP="00CC3C9D">
            <w:pPr>
              <w:pStyle w:val="NoSpacing"/>
              <w:rPr>
                <w:rFonts w:ascii="Times New Roman" w:hAnsi="Times New Roman" w:cs="Times New Roman"/>
                <w:sz w:val="28"/>
                <w:szCs w:val="28"/>
              </w:rPr>
            </w:pPr>
          </w:p>
          <w:p w14:paraId="51FFC5D6" w14:textId="77777777" w:rsidR="00B34DAC" w:rsidRDefault="00B34DAC" w:rsidP="00CC3C9D">
            <w:pPr>
              <w:pStyle w:val="NoSpacing"/>
              <w:rPr>
                <w:rFonts w:ascii="Times New Roman" w:hAnsi="Times New Roman" w:cs="Times New Roman"/>
                <w:sz w:val="28"/>
                <w:szCs w:val="28"/>
              </w:rPr>
            </w:pPr>
          </w:p>
          <w:p w14:paraId="5C557DC7" w14:textId="77777777" w:rsidR="00B34DAC" w:rsidRDefault="00B34DAC" w:rsidP="00CC3C9D">
            <w:pPr>
              <w:pStyle w:val="NoSpacing"/>
              <w:rPr>
                <w:rFonts w:ascii="Times New Roman" w:hAnsi="Times New Roman" w:cs="Times New Roman"/>
                <w:sz w:val="28"/>
                <w:szCs w:val="28"/>
              </w:rPr>
            </w:pPr>
          </w:p>
          <w:p w14:paraId="56C72FBB" w14:textId="1D5DECD4" w:rsidR="00B34DAC" w:rsidRDefault="00B34DAC" w:rsidP="00CC3C9D">
            <w:pPr>
              <w:pStyle w:val="NoSpacing"/>
              <w:rPr>
                <w:rFonts w:ascii="Times New Roman" w:hAnsi="Times New Roman" w:cs="Times New Roman"/>
                <w:sz w:val="28"/>
                <w:szCs w:val="28"/>
              </w:rPr>
            </w:pPr>
          </w:p>
          <w:p w14:paraId="37533D7C" w14:textId="0F6A87EE" w:rsidR="009062E3" w:rsidRDefault="009062E3" w:rsidP="00CC3C9D">
            <w:pPr>
              <w:pStyle w:val="NoSpacing"/>
              <w:rPr>
                <w:rFonts w:ascii="Times New Roman" w:hAnsi="Times New Roman" w:cs="Times New Roman"/>
                <w:sz w:val="28"/>
                <w:szCs w:val="28"/>
              </w:rPr>
            </w:pPr>
          </w:p>
          <w:p w14:paraId="04ED6CB0" w14:textId="236F4A65" w:rsidR="009062E3" w:rsidRDefault="009062E3" w:rsidP="00CC3C9D">
            <w:pPr>
              <w:pStyle w:val="NoSpacing"/>
              <w:rPr>
                <w:rFonts w:ascii="Times New Roman" w:hAnsi="Times New Roman" w:cs="Times New Roman"/>
                <w:sz w:val="28"/>
                <w:szCs w:val="28"/>
              </w:rPr>
            </w:pPr>
          </w:p>
          <w:p w14:paraId="7F85CFD7" w14:textId="4B83726D" w:rsidR="009062E3" w:rsidRDefault="009062E3" w:rsidP="00CC3C9D">
            <w:pPr>
              <w:pStyle w:val="NoSpacing"/>
              <w:rPr>
                <w:rFonts w:ascii="Times New Roman" w:hAnsi="Times New Roman" w:cs="Times New Roman"/>
                <w:sz w:val="28"/>
                <w:szCs w:val="28"/>
              </w:rPr>
            </w:pPr>
          </w:p>
          <w:p w14:paraId="0CC99B3D" w14:textId="2D552C42" w:rsidR="009062E3" w:rsidRDefault="009062E3" w:rsidP="00CC3C9D">
            <w:pPr>
              <w:pStyle w:val="NoSpacing"/>
              <w:rPr>
                <w:rFonts w:ascii="Times New Roman" w:hAnsi="Times New Roman" w:cs="Times New Roman"/>
                <w:sz w:val="28"/>
                <w:szCs w:val="28"/>
              </w:rPr>
            </w:pPr>
          </w:p>
          <w:p w14:paraId="378FA330" w14:textId="77777777" w:rsidR="009062E3" w:rsidRPr="00AB5D02" w:rsidRDefault="009062E3" w:rsidP="00CC3C9D">
            <w:pPr>
              <w:pStyle w:val="NoSpacing"/>
              <w:rPr>
                <w:rFonts w:ascii="Times New Roman" w:hAnsi="Times New Roman" w:cs="Times New Roman"/>
                <w:sz w:val="28"/>
                <w:szCs w:val="28"/>
              </w:rPr>
            </w:pPr>
          </w:p>
          <w:p w14:paraId="327EFD1D" w14:textId="07EAE0A1"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Director</w:t>
            </w:r>
            <w:r w:rsidR="009062E3" w:rsidRPr="00AB5D02">
              <w:rPr>
                <w:rFonts w:ascii="Times New Roman" w:hAnsi="Times New Roman" w:cs="Times New Roman"/>
                <w:sz w:val="28"/>
                <w:szCs w:val="28"/>
              </w:rPr>
              <w:t>;</w:t>
            </w:r>
          </w:p>
          <w:p w14:paraId="4CC115C1" w14:textId="4CED0E3B"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Cadre didactice</w:t>
            </w:r>
            <w:r w:rsidR="009062E3" w:rsidRPr="00AB5D02">
              <w:rPr>
                <w:rFonts w:ascii="Times New Roman" w:hAnsi="Times New Roman" w:cs="Times New Roman"/>
                <w:sz w:val="28"/>
                <w:szCs w:val="28"/>
              </w:rPr>
              <w:t>;</w:t>
            </w:r>
          </w:p>
          <w:p w14:paraId="266C6D40"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28A7E573" w14:textId="77777777" w:rsidR="00B34DAC" w:rsidRPr="00AB5D02" w:rsidRDefault="00B34DAC" w:rsidP="00CC3C9D">
            <w:pPr>
              <w:pStyle w:val="NoSpacing"/>
              <w:rPr>
                <w:rFonts w:ascii="Times New Roman" w:hAnsi="Times New Roman" w:cs="Times New Roman"/>
                <w:sz w:val="28"/>
                <w:szCs w:val="28"/>
              </w:rPr>
            </w:pPr>
          </w:p>
        </w:tc>
        <w:tc>
          <w:tcPr>
            <w:tcW w:w="1764" w:type="dxa"/>
            <w:tcBorders>
              <w:bottom w:val="double" w:sz="4" w:space="0" w:color="auto"/>
            </w:tcBorders>
          </w:tcPr>
          <w:p w14:paraId="4C1A4544" w14:textId="1F21A6CE" w:rsidR="00B34DAC"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Chestionare de nevoi;</w:t>
            </w:r>
          </w:p>
          <w:p w14:paraId="6908E867" w14:textId="15C8A0C5" w:rsidR="009062E3" w:rsidRDefault="009062E3" w:rsidP="00CC3C9D">
            <w:pPr>
              <w:pStyle w:val="NoSpacing"/>
              <w:rPr>
                <w:rFonts w:ascii="Times New Roman" w:hAnsi="Times New Roman" w:cs="Times New Roman"/>
                <w:sz w:val="28"/>
                <w:szCs w:val="28"/>
              </w:rPr>
            </w:pPr>
          </w:p>
          <w:p w14:paraId="4CCC67E1" w14:textId="58B9F30F" w:rsidR="009062E3" w:rsidRDefault="009062E3" w:rsidP="00CC3C9D">
            <w:pPr>
              <w:pStyle w:val="NoSpacing"/>
              <w:rPr>
                <w:rFonts w:ascii="Times New Roman" w:hAnsi="Times New Roman" w:cs="Times New Roman"/>
                <w:sz w:val="28"/>
                <w:szCs w:val="28"/>
              </w:rPr>
            </w:pPr>
          </w:p>
          <w:p w14:paraId="70AE7BDC" w14:textId="70D298F6" w:rsidR="009062E3" w:rsidRDefault="009062E3" w:rsidP="00CC3C9D">
            <w:pPr>
              <w:pStyle w:val="NoSpacing"/>
              <w:rPr>
                <w:rFonts w:ascii="Times New Roman" w:hAnsi="Times New Roman" w:cs="Times New Roman"/>
                <w:sz w:val="28"/>
                <w:szCs w:val="28"/>
              </w:rPr>
            </w:pPr>
          </w:p>
          <w:p w14:paraId="5A4300E3" w14:textId="5785F77B" w:rsidR="009062E3" w:rsidRDefault="009062E3" w:rsidP="00CC3C9D">
            <w:pPr>
              <w:pStyle w:val="NoSpacing"/>
              <w:rPr>
                <w:rFonts w:ascii="Times New Roman" w:hAnsi="Times New Roman" w:cs="Times New Roman"/>
                <w:sz w:val="28"/>
                <w:szCs w:val="28"/>
              </w:rPr>
            </w:pPr>
          </w:p>
          <w:p w14:paraId="4973FC8E" w14:textId="01ACA962" w:rsidR="009062E3" w:rsidRDefault="009062E3" w:rsidP="00CC3C9D">
            <w:pPr>
              <w:pStyle w:val="NoSpacing"/>
              <w:rPr>
                <w:rFonts w:ascii="Times New Roman" w:hAnsi="Times New Roman" w:cs="Times New Roman"/>
                <w:sz w:val="28"/>
                <w:szCs w:val="28"/>
              </w:rPr>
            </w:pPr>
          </w:p>
          <w:p w14:paraId="57EAC741" w14:textId="64EADA5C" w:rsidR="009062E3" w:rsidRDefault="009062E3" w:rsidP="00CC3C9D">
            <w:pPr>
              <w:pStyle w:val="NoSpacing"/>
              <w:rPr>
                <w:rFonts w:ascii="Times New Roman" w:hAnsi="Times New Roman" w:cs="Times New Roman"/>
                <w:sz w:val="28"/>
                <w:szCs w:val="28"/>
              </w:rPr>
            </w:pPr>
          </w:p>
          <w:p w14:paraId="20C7F2C9" w14:textId="31B9CA0F" w:rsidR="009062E3" w:rsidRDefault="009062E3" w:rsidP="00CC3C9D">
            <w:pPr>
              <w:pStyle w:val="NoSpacing"/>
              <w:rPr>
                <w:rFonts w:ascii="Times New Roman" w:hAnsi="Times New Roman" w:cs="Times New Roman"/>
                <w:sz w:val="28"/>
                <w:szCs w:val="28"/>
              </w:rPr>
            </w:pPr>
          </w:p>
          <w:p w14:paraId="3F896E67" w14:textId="165D2DCD" w:rsidR="009062E3" w:rsidRDefault="009062E3" w:rsidP="00CC3C9D">
            <w:pPr>
              <w:pStyle w:val="NoSpacing"/>
              <w:rPr>
                <w:rFonts w:ascii="Times New Roman" w:hAnsi="Times New Roman" w:cs="Times New Roman"/>
                <w:sz w:val="28"/>
                <w:szCs w:val="28"/>
              </w:rPr>
            </w:pPr>
          </w:p>
          <w:p w14:paraId="0FB2D6C9" w14:textId="5AE6912B" w:rsidR="009062E3" w:rsidRDefault="009062E3" w:rsidP="00CC3C9D">
            <w:pPr>
              <w:pStyle w:val="NoSpacing"/>
              <w:rPr>
                <w:rFonts w:ascii="Times New Roman" w:hAnsi="Times New Roman" w:cs="Times New Roman"/>
                <w:sz w:val="28"/>
                <w:szCs w:val="28"/>
              </w:rPr>
            </w:pPr>
          </w:p>
          <w:p w14:paraId="5A5C08A5" w14:textId="17C47C9B" w:rsidR="009062E3" w:rsidRDefault="009062E3" w:rsidP="00CC3C9D">
            <w:pPr>
              <w:pStyle w:val="NoSpacing"/>
              <w:rPr>
                <w:rFonts w:ascii="Times New Roman" w:hAnsi="Times New Roman" w:cs="Times New Roman"/>
                <w:sz w:val="28"/>
                <w:szCs w:val="28"/>
              </w:rPr>
            </w:pPr>
          </w:p>
          <w:p w14:paraId="67ED17E7" w14:textId="0DBAF1B5" w:rsidR="009062E3" w:rsidRDefault="009062E3" w:rsidP="00CC3C9D">
            <w:pPr>
              <w:pStyle w:val="NoSpacing"/>
              <w:rPr>
                <w:rFonts w:ascii="Times New Roman" w:hAnsi="Times New Roman" w:cs="Times New Roman"/>
                <w:sz w:val="28"/>
                <w:szCs w:val="28"/>
              </w:rPr>
            </w:pPr>
          </w:p>
          <w:p w14:paraId="57D758BC" w14:textId="7B741609" w:rsidR="009062E3" w:rsidRDefault="009062E3" w:rsidP="00CC3C9D">
            <w:pPr>
              <w:pStyle w:val="NoSpacing"/>
              <w:rPr>
                <w:rFonts w:ascii="Times New Roman" w:hAnsi="Times New Roman" w:cs="Times New Roman"/>
                <w:sz w:val="28"/>
                <w:szCs w:val="28"/>
              </w:rPr>
            </w:pPr>
          </w:p>
          <w:p w14:paraId="2F7E4D22" w14:textId="1B61E08E" w:rsidR="009062E3" w:rsidRDefault="009062E3" w:rsidP="00CC3C9D">
            <w:pPr>
              <w:pStyle w:val="NoSpacing"/>
              <w:rPr>
                <w:rFonts w:ascii="Times New Roman" w:hAnsi="Times New Roman" w:cs="Times New Roman"/>
                <w:sz w:val="28"/>
                <w:szCs w:val="28"/>
              </w:rPr>
            </w:pPr>
          </w:p>
          <w:p w14:paraId="63D9A6DF"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t>Chestionare de nevoi;</w:t>
            </w:r>
          </w:p>
          <w:p w14:paraId="14F05AD7" w14:textId="77777777" w:rsidR="009062E3" w:rsidRPr="00AB5D02" w:rsidRDefault="009062E3" w:rsidP="00CC3C9D">
            <w:pPr>
              <w:pStyle w:val="NoSpacing"/>
              <w:rPr>
                <w:rFonts w:ascii="Times New Roman" w:hAnsi="Times New Roman" w:cs="Times New Roman"/>
                <w:sz w:val="28"/>
                <w:szCs w:val="28"/>
              </w:rPr>
            </w:pPr>
          </w:p>
          <w:p w14:paraId="018732E7" w14:textId="77777777" w:rsidR="00B34DAC" w:rsidRPr="00AB5D02" w:rsidRDefault="00B34DAC" w:rsidP="00CC3C9D">
            <w:pPr>
              <w:pStyle w:val="NoSpacing"/>
              <w:rPr>
                <w:rFonts w:ascii="Times New Roman" w:hAnsi="Times New Roman" w:cs="Times New Roman"/>
                <w:sz w:val="28"/>
                <w:szCs w:val="28"/>
              </w:rPr>
            </w:pPr>
          </w:p>
          <w:p w14:paraId="67284474" w14:textId="77777777" w:rsidR="00B34DAC" w:rsidRPr="00AB5D02" w:rsidRDefault="00B34DAC" w:rsidP="00CC3C9D">
            <w:pPr>
              <w:pStyle w:val="NoSpacing"/>
              <w:rPr>
                <w:rFonts w:ascii="Times New Roman" w:hAnsi="Times New Roman" w:cs="Times New Roman"/>
                <w:sz w:val="28"/>
                <w:szCs w:val="28"/>
              </w:rPr>
            </w:pPr>
          </w:p>
          <w:p w14:paraId="0ED6F6E0" w14:textId="3515E99E" w:rsidR="00B34DAC" w:rsidRPr="00AB5D02" w:rsidRDefault="00B34DAC" w:rsidP="00CC3C9D">
            <w:pPr>
              <w:pStyle w:val="NoSpacing"/>
              <w:rPr>
                <w:rFonts w:ascii="Times New Roman" w:hAnsi="Times New Roman" w:cs="Times New Roman"/>
                <w:sz w:val="28"/>
                <w:szCs w:val="28"/>
              </w:rPr>
            </w:pPr>
          </w:p>
        </w:tc>
        <w:tc>
          <w:tcPr>
            <w:tcW w:w="2621" w:type="dxa"/>
            <w:tcBorders>
              <w:bottom w:val="double" w:sz="4" w:space="0" w:color="auto"/>
              <w:right w:val="single" w:sz="4" w:space="0" w:color="auto"/>
            </w:tcBorders>
          </w:tcPr>
          <w:p w14:paraId="67C9B5F5" w14:textId="53DD3704" w:rsidR="00B34DAC" w:rsidRPr="00AB5D02" w:rsidRDefault="00B34DAC" w:rsidP="00CC3C9D">
            <w:pPr>
              <w:pStyle w:val="NoSpacing"/>
              <w:rPr>
                <w:rFonts w:ascii="Times New Roman" w:hAnsi="Times New Roman" w:cs="Times New Roman"/>
                <w:sz w:val="28"/>
                <w:szCs w:val="28"/>
              </w:rPr>
            </w:pPr>
            <w:r>
              <w:rPr>
                <w:rFonts w:ascii="Times New Roman" w:hAnsi="Times New Roman" w:cs="Times New Roman"/>
                <w:sz w:val="28"/>
                <w:szCs w:val="28"/>
              </w:rPr>
              <w:lastRenderedPageBreak/>
              <w:t>C</w:t>
            </w:r>
            <w:r w:rsidRPr="00AB5D02">
              <w:rPr>
                <w:rFonts w:ascii="Times New Roman" w:hAnsi="Times New Roman" w:cs="Times New Roman"/>
                <w:sz w:val="28"/>
                <w:szCs w:val="28"/>
              </w:rPr>
              <w:t xml:space="preserve">adrele didactice ale școlii vor </w:t>
            </w:r>
            <w:r>
              <w:rPr>
                <w:rFonts w:ascii="Times New Roman" w:hAnsi="Times New Roman" w:cs="Times New Roman"/>
                <w:sz w:val="28"/>
                <w:szCs w:val="28"/>
              </w:rPr>
              <w:t xml:space="preserve">participa la </w:t>
            </w:r>
            <w:r w:rsidR="009062E3">
              <w:rPr>
                <w:rFonts w:ascii="Times New Roman" w:hAnsi="Times New Roman" w:cs="Times New Roman"/>
                <w:sz w:val="28"/>
                <w:szCs w:val="28"/>
              </w:rPr>
              <w:t>elaborarea unor proiecte școlare și extrașcolare</w:t>
            </w:r>
            <w:r w:rsidRPr="00AB5D02">
              <w:rPr>
                <w:rFonts w:ascii="Times New Roman" w:hAnsi="Times New Roman" w:cs="Times New Roman"/>
                <w:sz w:val="28"/>
                <w:szCs w:val="28"/>
              </w:rPr>
              <w:t>;</w:t>
            </w:r>
          </w:p>
          <w:p w14:paraId="405655E4" w14:textId="77777777" w:rsidR="00B34DAC" w:rsidRDefault="00B34DAC" w:rsidP="00CC3C9D">
            <w:pPr>
              <w:pStyle w:val="NoSpacing"/>
              <w:rPr>
                <w:rFonts w:ascii="Times New Roman" w:hAnsi="Times New Roman" w:cs="Times New Roman"/>
                <w:sz w:val="28"/>
                <w:szCs w:val="28"/>
              </w:rPr>
            </w:pPr>
          </w:p>
          <w:p w14:paraId="4B29D628" w14:textId="77777777" w:rsidR="00B34DAC" w:rsidRDefault="00B34DAC" w:rsidP="00CC3C9D">
            <w:pPr>
              <w:pStyle w:val="NoSpacing"/>
              <w:rPr>
                <w:rFonts w:ascii="Times New Roman" w:hAnsi="Times New Roman" w:cs="Times New Roman"/>
                <w:sz w:val="28"/>
                <w:szCs w:val="28"/>
              </w:rPr>
            </w:pPr>
          </w:p>
          <w:p w14:paraId="1F099D91" w14:textId="77777777" w:rsidR="00B34DAC" w:rsidRDefault="00B34DAC" w:rsidP="00CC3C9D">
            <w:pPr>
              <w:pStyle w:val="NoSpacing"/>
              <w:rPr>
                <w:rFonts w:ascii="Times New Roman" w:hAnsi="Times New Roman" w:cs="Times New Roman"/>
                <w:sz w:val="28"/>
                <w:szCs w:val="28"/>
              </w:rPr>
            </w:pPr>
          </w:p>
          <w:p w14:paraId="4EEE7FC5" w14:textId="77777777" w:rsidR="00B34DAC" w:rsidRDefault="00B34DAC" w:rsidP="00CC3C9D">
            <w:pPr>
              <w:pStyle w:val="NoSpacing"/>
              <w:rPr>
                <w:rFonts w:ascii="Times New Roman" w:hAnsi="Times New Roman" w:cs="Times New Roman"/>
                <w:sz w:val="28"/>
                <w:szCs w:val="28"/>
              </w:rPr>
            </w:pPr>
          </w:p>
          <w:p w14:paraId="2EA875F8" w14:textId="5FB5D567" w:rsidR="00B34DAC" w:rsidRDefault="00B34DAC" w:rsidP="00CC3C9D">
            <w:pPr>
              <w:pStyle w:val="NoSpacing"/>
              <w:rPr>
                <w:rFonts w:ascii="Times New Roman" w:hAnsi="Times New Roman" w:cs="Times New Roman"/>
                <w:sz w:val="28"/>
                <w:szCs w:val="28"/>
              </w:rPr>
            </w:pPr>
          </w:p>
          <w:p w14:paraId="5DC8B20C" w14:textId="77777777" w:rsidR="000648D6" w:rsidRDefault="000648D6" w:rsidP="00CC3C9D">
            <w:pPr>
              <w:pStyle w:val="NoSpacing"/>
              <w:rPr>
                <w:rFonts w:ascii="Times New Roman" w:hAnsi="Times New Roman" w:cs="Times New Roman"/>
                <w:sz w:val="28"/>
                <w:szCs w:val="28"/>
              </w:rPr>
            </w:pPr>
          </w:p>
          <w:p w14:paraId="0FC276ED" w14:textId="77777777" w:rsidR="00B34DAC" w:rsidRDefault="00B34DAC" w:rsidP="00CC3C9D">
            <w:pPr>
              <w:pStyle w:val="NoSpacing"/>
              <w:rPr>
                <w:rFonts w:ascii="Times New Roman" w:hAnsi="Times New Roman" w:cs="Times New Roman"/>
                <w:sz w:val="28"/>
                <w:szCs w:val="28"/>
              </w:rPr>
            </w:pPr>
          </w:p>
          <w:p w14:paraId="32590EAE" w14:textId="77777777" w:rsidR="00B34DAC" w:rsidRPr="00AB5D02" w:rsidRDefault="00B34DAC" w:rsidP="00CC3C9D">
            <w:pPr>
              <w:pStyle w:val="NoSpacing"/>
              <w:rPr>
                <w:rFonts w:ascii="Times New Roman" w:hAnsi="Times New Roman" w:cs="Times New Roman"/>
                <w:sz w:val="28"/>
                <w:szCs w:val="28"/>
              </w:rPr>
            </w:pPr>
          </w:p>
          <w:p w14:paraId="1D9505F9" w14:textId="74928EF2" w:rsidR="00B34DAC"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 xml:space="preserve">Creșterea cu </w:t>
            </w:r>
            <w:r w:rsidR="009062E3">
              <w:rPr>
                <w:rFonts w:ascii="Times New Roman" w:hAnsi="Times New Roman" w:cs="Times New Roman"/>
                <w:sz w:val="28"/>
                <w:szCs w:val="28"/>
              </w:rPr>
              <w:t>6</w:t>
            </w:r>
            <w:r>
              <w:rPr>
                <w:rFonts w:ascii="Times New Roman" w:hAnsi="Times New Roman" w:cs="Times New Roman"/>
                <w:sz w:val="28"/>
                <w:szCs w:val="28"/>
              </w:rPr>
              <w:t>0</w:t>
            </w:r>
            <w:r w:rsidRPr="00AB5D02">
              <w:rPr>
                <w:rFonts w:ascii="Times New Roman" w:hAnsi="Times New Roman" w:cs="Times New Roman"/>
                <w:sz w:val="28"/>
                <w:szCs w:val="28"/>
              </w:rPr>
              <w:t xml:space="preserve">% a calității actului </w:t>
            </w:r>
            <w:r>
              <w:rPr>
                <w:rFonts w:ascii="Times New Roman" w:hAnsi="Times New Roman" w:cs="Times New Roman"/>
                <w:sz w:val="28"/>
                <w:szCs w:val="28"/>
              </w:rPr>
              <w:t>educațional</w:t>
            </w:r>
            <w:r w:rsidRPr="00AB5D02">
              <w:rPr>
                <w:rFonts w:ascii="Times New Roman" w:hAnsi="Times New Roman" w:cs="Times New Roman"/>
                <w:sz w:val="28"/>
                <w:szCs w:val="28"/>
              </w:rPr>
              <w:t>;</w:t>
            </w:r>
          </w:p>
          <w:p w14:paraId="7912F659" w14:textId="77777777" w:rsidR="00B34DAC" w:rsidRPr="00AB5D02" w:rsidRDefault="00B34DAC" w:rsidP="00CC3C9D">
            <w:pPr>
              <w:pStyle w:val="NoSpacing"/>
              <w:rPr>
                <w:rFonts w:ascii="Times New Roman" w:hAnsi="Times New Roman" w:cs="Times New Roman"/>
                <w:sz w:val="28"/>
                <w:szCs w:val="28"/>
              </w:rPr>
            </w:pPr>
          </w:p>
        </w:tc>
        <w:tc>
          <w:tcPr>
            <w:tcW w:w="1787" w:type="dxa"/>
            <w:vMerge w:val="restart"/>
            <w:tcBorders>
              <w:left w:val="single" w:sz="4" w:space="0" w:color="auto"/>
              <w:right w:val="single" w:sz="4" w:space="0" w:color="auto"/>
            </w:tcBorders>
          </w:tcPr>
          <w:p w14:paraId="6781ACD1"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lastRenderedPageBreak/>
              <w:t>Întâlniri regulate cu responsabilii activităților;</w:t>
            </w:r>
          </w:p>
          <w:p w14:paraId="74CFAAC2"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Interviuri lunare;</w:t>
            </w:r>
          </w:p>
          <w:p w14:paraId="5DD6D6B3"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-Analize pe activități;</w:t>
            </w:r>
          </w:p>
          <w:p w14:paraId="15F7858B"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-Sondaje de feedback;</w:t>
            </w:r>
          </w:p>
          <w:p w14:paraId="53CAEA48"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Raport cu rezultatele procesului, </w:t>
            </w:r>
            <w:r w:rsidRPr="00AB5D02">
              <w:rPr>
                <w:rFonts w:ascii="Times New Roman" w:hAnsi="Times New Roman" w:cs="Times New Roman"/>
                <w:sz w:val="28"/>
                <w:szCs w:val="28"/>
              </w:rPr>
              <w:lastRenderedPageBreak/>
              <w:t>acesta este comunicat conducerii în vederea implementării corecțiilor și acțiunilor correctiveîn vederea desfășurării conform parametrilor stabiliți inițial.</w:t>
            </w:r>
          </w:p>
        </w:tc>
        <w:tc>
          <w:tcPr>
            <w:tcW w:w="1857" w:type="dxa"/>
            <w:vMerge w:val="restart"/>
            <w:tcBorders>
              <w:left w:val="single" w:sz="4" w:space="0" w:color="auto"/>
            </w:tcBorders>
          </w:tcPr>
          <w:p w14:paraId="2A8A9C42" w14:textId="77777777" w:rsidR="00B34DAC" w:rsidRPr="00AB5D02" w:rsidRDefault="00B34DAC" w:rsidP="00CC3C9D">
            <w:pPr>
              <w:pStyle w:val="NoSpacing"/>
              <w:rPr>
                <w:rFonts w:ascii="Times New Roman" w:hAnsi="Times New Roman" w:cs="Times New Roman"/>
                <w:sz w:val="28"/>
                <w:szCs w:val="28"/>
              </w:rPr>
            </w:pPr>
            <w:r>
              <w:rPr>
                <w:rFonts w:ascii="Times New Roman" w:hAnsi="Times New Roman" w:cs="Times New Roman"/>
                <w:sz w:val="28"/>
                <w:szCs w:val="28"/>
              </w:rPr>
              <w:lastRenderedPageBreak/>
              <w:t>Ori</w:t>
            </w:r>
            <w:r w:rsidRPr="00AB5D02">
              <w:rPr>
                <w:rFonts w:ascii="Times New Roman" w:hAnsi="Times New Roman" w:cs="Times New Roman"/>
                <w:sz w:val="28"/>
                <w:szCs w:val="28"/>
              </w:rPr>
              <w:t xml:space="preserve"> de câte ori este nevoie , de către o echipă mixtă formată din membri CEAC , folosind ca instrumente:</w:t>
            </w:r>
          </w:p>
          <w:p w14:paraId="22994A1F"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formulare specifice  privind stadiul</w:t>
            </w:r>
          </w:p>
          <w:p w14:paraId="6DBD5F4D"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realizării </w:t>
            </w:r>
            <w:r w:rsidRPr="00AB5D02">
              <w:rPr>
                <w:rFonts w:ascii="Times New Roman" w:hAnsi="Times New Roman" w:cs="Times New Roman"/>
                <w:sz w:val="28"/>
                <w:szCs w:val="28"/>
              </w:rPr>
              <w:lastRenderedPageBreak/>
              <w:t>acestor obiective, raportări  pentru activitățile subsumate obiectivului, interviuri cu responsabilii de proces.</w:t>
            </w:r>
          </w:p>
          <w:p w14:paraId="14FDF739" w14:textId="77777777" w:rsidR="00B34DAC" w:rsidRPr="00AB5D02"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Datele sunt comunicate CA spre analiză de către echipa de evaluare, fiind însoțite de propuneri privind corecțiile și îmbunătățirile.</w:t>
            </w:r>
          </w:p>
        </w:tc>
      </w:tr>
      <w:tr w:rsidR="00B34DAC" w:rsidRPr="00AB5D02" w14:paraId="62A1E29F" w14:textId="77777777" w:rsidTr="00CC3C9D">
        <w:trPr>
          <w:trHeight w:val="1948"/>
        </w:trPr>
        <w:tc>
          <w:tcPr>
            <w:tcW w:w="2696" w:type="dxa"/>
            <w:tcBorders>
              <w:top w:val="double" w:sz="4" w:space="0" w:color="auto"/>
            </w:tcBorders>
          </w:tcPr>
          <w:p w14:paraId="6008ABFB" w14:textId="43EE6BAF" w:rsidR="00B34DAC" w:rsidRPr="0030524A" w:rsidRDefault="00B34DAC" w:rsidP="00CC3C9D">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4</w:t>
            </w:r>
            <w:r w:rsidRPr="0030524A">
              <w:rPr>
                <w:rFonts w:ascii="Times New Roman" w:hAnsi="Times New Roman" w:cs="Times New Roman"/>
                <w:b/>
                <w:bCs/>
                <w:sz w:val="28"/>
                <w:szCs w:val="28"/>
              </w:rPr>
              <w:t xml:space="preserve">.2.1- </w:t>
            </w:r>
            <w:r w:rsidR="009062E3">
              <w:rPr>
                <w:rFonts w:ascii="Times New Roman" w:hAnsi="Times New Roman" w:cs="Times New Roman"/>
                <w:b/>
                <w:bCs/>
                <w:sz w:val="28"/>
                <w:szCs w:val="28"/>
              </w:rPr>
              <w:t xml:space="preserve">Rolul proiectelor școlare și extrașcolare </w:t>
            </w:r>
            <w:r w:rsidR="009062E3" w:rsidRPr="00AB5D02">
              <w:rPr>
                <w:rFonts w:ascii="Times New Roman" w:hAnsi="Times New Roman" w:cs="Times New Roman"/>
                <w:b/>
                <w:sz w:val="28"/>
                <w:szCs w:val="28"/>
                <w:lang w:val="en-US"/>
              </w:rPr>
              <w:t>în pregătirea activă a elevilor</w:t>
            </w:r>
            <w:r w:rsidRPr="0030524A">
              <w:rPr>
                <w:rFonts w:ascii="Times New Roman" w:hAnsi="Times New Roman" w:cs="Times New Roman"/>
                <w:b/>
                <w:bCs/>
                <w:sz w:val="28"/>
                <w:szCs w:val="28"/>
              </w:rPr>
              <w:t xml:space="preserve">; </w:t>
            </w:r>
          </w:p>
          <w:p w14:paraId="47BAAE00" w14:textId="77777777" w:rsidR="00B34DAC" w:rsidRPr="00AB5D02" w:rsidRDefault="00B34DAC" w:rsidP="00CC3C9D">
            <w:pPr>
              <w:pStyle w:val="NoSpacing"/>
              <w:rPr>
                <w:rFonts w:ascii="Times New Roman" w:hAnsi="Times New Roman" w:cs="Times New Roman"/>
                <w:b/>
                <w:bCs/>
                <w:sz w:val="28"/>
                <w:szCs w:val="28"/>
              </w:rPr>
            </w:pPr>
          </w:p>
          <w:p w14:paraId="5FB20C77" w14:textId="77777777" w:rsidR="00B34DAC" w:rsidRPr="00AB5D02" w:rsidRDefault="00B34DAC" w:rsidP="00CC3C9D">
            <w:pPr>
              <w:pStyle w:val="NoSpacing"/>
              <w:rPr>
                <w:rFonts w:ascii="Times New Roman" w:hAnsi="Times New Roman" w:cs="Times New Roman"/>
                <w:b/>
                <w:bCs/>
                <w:sz w:val="28"/>
                <w:szCs w:val="28"/>
              </w:rPr>
            </w:pPr>
          </w:p>
          <w:p w14:paraId="4C952299" w14:textId="77777777" w:rsidR="00B34DAC" w:rsidRPr="00AB5D02" w:rsidRDefault="00B34DAC" w:rsidP="00CC3C9D">
            <w:pPr>
              <w:pStyle w:val="NoSpacing"/>
              <w:rPr>
                <w:rFonts w:ascii="Times New Roman" w:hAnsi="Times New Roman" w:cs="Times New Roman"/>
                <w:b/>
                <w:bCs/>
                <w:sz w:val="28"/>
                <w:szCs w:val="28"/>
              </w:rPr>
            </w:pPr>
          </w:p>
          <w:p w14:paraId="105D1A9B" w14:textId="77777777" w:rsidR="00B34DAC" w:rsidRPr="00AB5D02" w:rsidRDefault="00B34DAC" w:rsidP="00CC3C9D">
            <w:pPr>
              <w:pStyle w:val="NoSpacing"/>
              <w:rPr>
                <w:rFonts w:ascii="Times New Roman" w:hAnsi="Times New Roman" w:cs="Times New Roman"/>
                <w:b/>
                <w:bCs/>
                <w:sz w:val="28"/>
                <w:szCs w:val="28"/>
              </w:rPr>
            </w:pPr>
          </w:p>
          <w:p w14:paraId="5ED269AC" w14:textId="2EDF6369" w:rsidR="00B34DAC" w:rsidRPr="0058495C" w:rsidRDefault="00B34DAC" w:rsidP="00CC3C9D">
            <w:pPr>
              <w:pStyle w:val="NoSpacing"/>
              <w:rPr>
                <w:rFonts w:ascii="Times New Roman" w:hAnsi="Times New Roman" w:cs="Times New Roman"/>
                <w:b/>
                <w:bCs/>
                <w:sz w:val="28"/>
                <w:szCs w:val="28"/>
              </w:rPr>
            </w:pPr>
            <w:r>
              <w:rPr>
                <w:rFonts w:ascii="Times New Roman" w:hAnsi="Times New Roman" w:cs="Times New Roman"/>
                <w:b/>
                <w:bCs/>
                <w:sz w:val="28"/>
                <w:szCs w:val="28"/>
              </w:rPr>
              <w:t>4</w:t>
            </w:r>
            <w:r w:rsidRPr="0058495C">
              <w:rPr>
                <w:rFonts w:ascii="Times New Roman" w:hAnsi="Times New Roman" w:cs="Times New Roman"/>
                <w:b/>
                <w:bCs/>
                <w:sz w:val="28"/>
                <w:szCs w:val="28"/>
              </w:rPr>
              <w:t xml:space="preserve">.2.2- </w:t>
            </w:r>
            <w:r>
              <w:rPr>
                <w:rFonts w:ascii="Times New Roman" w:hAnsi="Times New Roman" w:cs="Times New Roman"/>
                <w:b/>
                <w:bCs/>
                <w:sz w:val="28"/>
                <w:szCs w:val="28"/>
              </w:rPr>
              <w:t xml:space="preserve">Valorificarea experiențelor de învățare </w:t>
            </w:r>
            <w:r w:rsidR="009062E3">
              <w:rPr>
                <w:rFonts w:ascii="Times New Roman" w:hAnsi="Times New Roman" w:cs="Times New Roman"/>
                <w:b/>
                <w:bCs/>
                <w:sz w:val="28"/>
                <w:szCs w:val="28"/>
              </w:rPr>
              <w:t xml:space="preserve">formală și </w:t>
            </w:r>
            <w:r>
              <w:rPr>
                <w:rFonts w:ascii="Times New Roman" w:hAnsi="Times New Roman" w:cs="Times New Roman"/>
                <w:b/>
                <w:bCs/>
                <w:sz w:val="28"/>
                <w:szCs w:val="28"/>
              </w:rPr>
              <w:t>nonformală</w:t>
            </w:r>
            <w:r w:rsidRPr="0058495C">
              <w:rPr>
                <w:rFonts w:ascii="Times New Roman" w:hAnsi="Times New Roman" w:cs="Times New Roman"/>
                <w:b/>
                <w:bCs/>
                <w:sz w:val="28"/>
                <w:szCs w:val="28"/>
              </w:rPr>
              <w:t xml:space="preserve">; </w:t>
            </w:r>
          </w:p>
          <w:p w14:paraId="492CE29F" w14:textId="77777777" w:rsidR="00B34DAC" w:rsidRPr="00AB5D02" w:rsidRDefault="00B34DAC" w:rsidP="00CC3C9D">
            <w:pPr>
              <w:pStyle w:val="NoSpacing"/>
              <w:rPr>
                <w:rFonts w:ascii="Times New Roman" w:hAnsi="Times New Roman" w:cs="Times New Roman"/>
                <w:b/>
                <w:bCs/>
                <w:sz w:val="28"/>
                <w:szCs w:val="28"/>
              </w:rPr>
            </w:pPr>
          </w:p>
        </w:tc>
        <w:tc>
          <w:tcPr>
            <w:tcW w:w="1445" w:type="dxa"/>
            <w:tcBorders>
              <w:top w:val="double" w:sz="4" w:space="0" w:color="auto"/>
            </w:tcBorders>
          </w:tcPr>
          <w:p w14:paraId="59FEC042" w14:textId="77777777" w:rsidR="00B34DAC" w:rsidRDefault="00B34DAC" w:rsidP="00CC3C9D">
            <w:pPr>
              <w:pStyle w:val="NoSpacing"/>
              <w:rPr>
                <w:rFonts w:ascii="Times New Roman" w:hAnsi="Times New Roman" w:cs="Times New Roman"/>
                <w:sz w:val="28"/>
                <w:szCs w:val="28"/>
              </w:rPr>
            </w:pPr>
          </w:p>
          <w:p w14:paraId="1D227D4B" w14:textId="77777777" w:rsidR="00B34DAC" w:rsidRDefault="00B34DAC" w:rsidP="00CC3C9D">
            <w:pPr>
              <w:pStyle w:val="NoSpacing"/>
              <w:rPr>
                <w:rFonts w:ascii="Times New Roman" w:hAnsi="Times New Roman" w:cs="Times New Roman"/>
                <w:sz w:val="28"/>
                <w:szCs w:val="28"/>
              </w:rPr>
            </w:pPr>
          </w:p>
          <w:p w14:paraId="4F2D6D81" w14:textId="77777777" w:rsidR="00B34DAC" w:rsidRDefault="00B34DAC" w:rsidP="00CC3C9D">
            <w:pPr>
              <w:pStyle w:val="NoSpacing"/>
              <w:rPr>
                <w:rFonts w:ascii="Times New Roman" w:hAnsi="Times New Roman" w:cs="Times New Roman"/>
                <w:sz w:val="28"/>
                <w:szCs w:val="28"/>
              </w:rPr>
            </w:pPr>
          </w:p>
          <w:p w14:paraId="1CCEBDBD" w14:textId="77777777" w:rsidR="00B34DAC" w:rsidRPr="00AB5D02" w:rsidRDefault="00B34DAC" w:rsidP="00CC3C9D">
            <w:pPr>
              <w:pStyle w:val="NoSpacing"/>
              <w:rPr>
                <w:rFonts w:ascii="Times New Roman" w:hAnsi="Times New Roman" w:cs="Times New Roman"/>
                <w:sz w:val="28"/>
                <w:szCs w:val="28"/>
              </w:rPr>
            </w:pPr>
          </w:p>
          <w:p w14:paraId="4251C743" w14:textId="77777777" w:rsidR="00B34DAC" w:rsidRDefault="00B34DAC" w:rsidP="00CC3C9D">
            <w:pPr>
              <w:pStyle w:val="NoSpacing"/>
              <w:rPr>
                <w:rFonts w:ascii="Times New Roman" w:hAnsi="Times New Roman" w:cs="Times New Roman"/>
                <w:sz w:val="28"/>
                <w:szCs w:val="28"/>
              </w:rPr>
            </w:pPr>
            <w:r>
              <w:rPr>
                <w:rFonts w:ascii="Times New Roman" w:hAnsi="Times New Roman" w:cs="Times New Roman"/>
                <w:sz w:val="28"/>
                <w:szCs w:val="28"/>
              </w:rPr>
              <w:t>Permanent</w:t>
            </w:r>
          </w:p>
          <w:p w14:paraId="565639BE" w14:textId="77777777" w:rsidR="00B34DAC" w:rsidRDefault="00B34DAC" w:rsidP="00CC3C9D">
            <w:pPr>
              <w:pStyle w:val="NoSpacing"/>
              <w:rPr>
                <w:rFonts w:ascii="Times New Roman" w:hAnsi="Times New Roman" w:cs="Times New Roman"/>
                <w:sz w:val="28"/>
                <w:szCs w:val="28"/>
              </w:rPr>
            </w:pPr>
          </w:p>
          <w:p w14:paraId="44F21726" w14:textId="77777777" w:rsidR="00B34DAC" w:rsidRDefault="00B34DAC" w:rsidP="00CC3C9D">
            <w:pPr>
              <w:pStyle w:val="NoSpacing"/>
              <w:rPr>
                <w:rFonts w:ascii="Times New Roman" w:hAnsi="Times New Roman" w:cs="Times New Roman"/>
                <w:sz w:val="28"/>
                <w:szCs w:val="28"/>
              </w:rPr>
            </w:pPr>
          </w:p>
          <w:p w14:paraId="166EE094" w14:textId="77777777" w:rsidR="00B34DAC" w:rsidRDefault="00B34DAC" w:rsidP="00CC3C9D">
            <w:pPr>
              <w:pStyle w:val="NoSpacing"/>
              <w:rPr>
                <w:rFonts w:ascii="Times New Roman" w:hAnsi="Times New Roman" w:cs="Times New Roman"/>
                <w:sz w:val="28"/>
                <w:szCs w:val="28"/>
              </w:rPr>
            </w:pPr>
          </w:p>
          <w:p w14:paraId="36AA4417" w14:textId="77777777" w:rsidR="00B34DAC" w:rsidRDefault="00B34DAC" w:rsidP="00CC3C9D">
            <w:pPr>
              <w:pStyle w:val="NoSpacing"/>
              <w:rPr>
                <w:rFonts w:ascii="Times New Roman" w:hAnsi="Times New Roman" w:cs="Times New Roman"/>
                <w:sz w:val="28"/>
                <w:szCs w:val="28"/>
              </w:rPr>
            </w:pPr>
          </w:p>
          <w:p w14:paraId="3D02F448" w14:textId="77777777" w:rsidR="00B34DAC" w:rsidRPr="00AB5D02" w:rsidRDefault="00B34DAC" w:rsidP="00CC3C9D">
            <w:pPr>
              <w:pStyle w:val="NoSpacing"/>
              <w:rPr>
                <w:rFonts w:ascii="Times New Roman" w:hAnsi="Times New Roman" w:cs="Times New Roman"/>
                <w:sz w:val="28"/>
                <w:szCs w:val="28"/>
              </w:rPr>
            </w:pPr>
          </w:p>
        </w:tc>
        <w:tc>
          <w:tcPr>
            <w:tcW w:w="2005" w:type="dxa"/>
            <w:tcBorders>
              <w:top w:val="double" w:sz="4" w:space="0" w:color="auto"/>
            </w:tcBorders>
          </w:tcPr>
          <w:p w14:paraId="35624466" w14:textId="77777777" w:rsidR="00B34DAC" w:rsidRDefault="00B34DAC" w:rsidP="00CC3C9D">
            <w:pPr>
              <w:pStyle w:val="NoSpacing"/>
              <w:rPr>
                <w:rFonts w:ascii="Times New Roman" w:hAnsi="Times New Roman" w:cs="Times New Roman"/>
                <w:sz w:val="28"/>
                <w:szCs w:val="28"/>
              </w:rPr>
            </w:pPr>
          </w:p>
          <w:p w14:paraId="15E6D985" w14:textId="77777777" w:rsidR="00B34DAC" w:rsidRDefault="00B34DAC" w:rsidP="00CC3C9D">
            <w:pPr>
              <w:pStyle w:val="NoSpacing"/>
              <w:rPr>
                <w:rFonts w:ascii="Times New Roman" w:hAnsi="Times New Roman" w:cs="Times New Roman"/>
                <w:sz w:val="28"/>
                <w:szCs w:val="28"/>
              </w:rPr>
            </w:pPr>
          </w:p>
          <w:p w14:paraId="54337C56" w14:textId="77777777" w:rsidR="00B34DAC" w:rsidRDefault="00B34DAC" w:rsidP="00CC3C9D">
            <w:pPr>
              <w:pStyle w:val="NoSpacing"/>
              <w:rPr>
                <w:rFonts w:ascii="Times New Roman" w:hAnsi="Times New Roman" w:cs="Times New Roman"/>
                <w:sz w:val="28"/>
                <w:szCs w:val="28"/>
              </w:rPr>
            </w:pPr>
          </w:p>
          <w:p w14:paraId="00143C84"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t>Director;</w:t>
            </w:r>
          </w:p>
          <w:p w14:paraId="23623200"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t>Cadre didactice;</w:t>
            </w:r>
          </w:p>
          <w:p w14:paraId="0924FDA0" w14:textId="77777777" w:rsidR="009062E3" w:rsidRPr="00AB5D02" w:rsidRDefault="009062E3" w:rsidP="009062E3">
            <w:pPr>
              <w:pStyle w:val="NoSpacing"/>
              <w:rPr>
                <w:rFonts w:ascii="Times New Roman" w:hAnsi="Times New Roman" w:cs="Times New Roman"/>
                <w:sz w:val="28"/>
                <w:szCs w:val="28"/>
              </w:rPr>
            </w:pPr>
            <w:r w:rsidRPr="00AB5D02">
              <w:rPr>
                <w:rFonts w:ascii="Times New Roman" w:hAnsi="Times New Roman" w:cs="Times New Roman"/>
                <w:sz w:val="28"/>
                <w:szCs w:val="28"/>
              </w:rPr>
              <w:t>Responsabil CEAC;</w:t>
            </w:r>
          </w:p>
          <w:p w14:paraId="448238BC" w14:textId="77777777" w:rsidR="00B34DAC" w:rsidRDefault="00B34DAC" w:rsidP="00CC3C9D">
            <w:pPr>
              <w:pStyle w:val="NoSpacing"/>
              <w:rPr>
                <w:rFonts w:ascii="Times New Roman" w:hAnsi="Times New Roman" w:cs="Times New Roman"/>
                <w:sz w:val="28"/>
                <w:szCs w:val="28"/>
              </w:rPr>
            </w:pPr>
          </w:p>
          <w:p w14:paraId="52C75A04" w14:textId="77777777" w:rsidR="00B34DAC" w:rsidRDefault="00B34DAC" w:rsidP="00CC3C9D">
            <w:pPr>
              <w:pStyle w:val="NoSpacing"/>
              <w:rPr>
                <w:rFonts w:ascii="Times New Roman" w:hAnsi="Times New Roman" w:cs="Times New Roman"/>
                <w:sz w:val="28"/>
                <w:szCs w:val="28"/>
              </w:rPr>
            </w:pPr>
          </w:p>
          <w:p w14:paraId="44D51D80" w14:textId="77777777" w:rsidR="00B34DAC" w:rsidRPr="00AB5D02" w:rsidRDefault="00B34DAC" w:rsidP="00CC3C9D">
            <w:pPr>
              <w:pStyle w:val="NoSpacing"/>
              <w:rPr>
                <w:rFonts w:ascii="Times New Roman" w:hAnsi="Times New Roman" w:cs="Times New Roman"/>
                <w:sz w:val="28"/>
                <w:szCs w:val="28"/>
              </w:rPr>
            </w:pPr>
          </w:p>
        </w:tc>
        <w:tc>
          <w:tcPr>
            <w:tcW w:w="1764" w:type="dxa"/>
            <w:tcBorders>
              <w:top w:val="double" w:sz="4" w:space="0" w:color="auto"/>
            </w:tcBorders>
          </w:tcPr>
          <w:p w14:paraId="3ED98D5E" w14:textId="77777777" w:rsidR="00B34DAC" w:rsidRDefault="00B34DAC" w:rsidP="00CC3C9D">
            <w:pPr>
              <w:pStyle w:val="NoSpacing"/>
              <w:rPr>
                <w:rFonts w:ascii="Times New Roman" w:hAnsi="Times New Roman" w:cs="Times New Roman"/>
                <w:sz w:val="28"/>
                <w:szCs w:val="28"/>
              </w:rPr>
            </w:pPr>
          </w:p>
          <w:p w14:paraId="3B112F22" w14:textId="77777777" w:rsidR="00B34DAC" w:rsidRDefault="00B34DAC" w:rsidP="00CC3C9D">
            <w:pPr>
              <w:pStyle w:val="NoSpacing"/>
              <w:rPr>
                <w:rFonts w:ascii="Times New Roman" w:hAnsi="Times New Roman" w:cs="Times New Roman"/>
                <w:sz w:val="28"/>
                <w:szCs w:val="28"/>
              </w:rPr>
            </w:pPr>
          </w:p>
          <w:p w14:paraId="1D49F8FB" w14:textId="77777777" w:rsidR="00B34DAC" w:rsidRPr="00AB5D02" w:rsidRDefault="00B34DAC" w:rsidP="00CC3C9D">
            <w:pPr>
              <w:pStyle w:val="NoSpacing"/>
              <w:rPr>
                <w:rFonts w:ascii="Times New Roman" w:hAnsi="Times New Roman" w:cs="Times New Roman"/>
                <w:sz w:val="28"/>
                <w:szCs w:val="28"/>
              </w:rPr>
            </w:pPr>
            <w:r>
              <w:rPr>
                <w:rFonts w:ascii="Times New Roman" w:hAnsi="Times New Roman" w:cs="Times New Roman"/>
                <w:sz w:val="28"/>
                <w:szCs w:val="28"/>
              </w:rPr>
              <w:t>Chestionare de nevoi</w:t>
            </w:r>
          </w:p>
        </w:tc>
        <w:tc>
          <w:tcPr>
            <w:tcW w:w="2621" w:type="dxa"/>
            <w:tcBorders>
              <w:top w:val="double" w:sz="4" w:space="0" w:color="auto"/>
              <w:right w:val="single" w:sz="4" w:space="0" w:color="auto"/>
            </w:tcBorders>
          </w:tcPr>
          <w:p w14:paraId="39E16F8E" w14:textId="77777777" w:rsidR="00B34DAC" w:rsidRDefault="00B34DAC" w:rsidP="00CC3C9D">
            <w:pPr>
              <w:pStyle w:val="NoSpacing"/>
              <w:rPr>
                <w:rFonts w:ascii="Times New Roman" w:hAnsi="Times New Roman" w:cs="Times New Roman"/>
                <w:sz w:val="28"/>
                <w:szCs w:val="28"/>
              </w:rPr>
            </w:pPr>
          </w:p>
          <w:p w14:paraId="1881612C" w14:textId="77777777" w:rsidR="00B34DAC" w:rsidRDefault="00B34DAC" w:rsidP="00CC3C9D">
            <w:pPr>
              <w:pStyle w:val="NoSpacing"/>
              <w:rPr>
                <w:rFonts w:ascii="Times New Roman" w:hAnsi="Times New Roman" w:cs="Times New Roman"/>
                <w:sz w:val="28"/>
                <w:szCs w:val="28"/>
              </w:rPr>
            </w:pPr>
          </w:p>
          <w:p w14:paraId="36798C82" w14:textId="77777777" w:rsidR="00B34DAC" w:rsidRDefault="00B34DAC" w:rsidP="00CC3C9D">
            <w:pPr>
              <w:pStyle w:val="NoSpacing"/>
              <w:rPr>
                <w:rFonts w:ascii="Times New Roman" w:hAnsi="Times New Roman" w:cs="Times New Roman"/>
                <w:sz w:val="28"/>
                <w:szCs w:val="28"/>
              </w:rPr>
            </w:pPr>
          </w:p>
          <w:p w14:paraId="7010218E" w14:textId="295A1F39" w:rsidR="00B34DAC" w:rsidRDefault="00B34DAC" w:rsidP="00CC3C9D">
            <w:pPr>
              <w:pStyle w:val="NoSpacing"/>
              <w:rPr>
                <w:rFonts w:ascii="Times New Roman" w:hAnsi="Times New Roman" w:cs="Times New Roman"/>
                <w:sz w:val="28"/>
                <w:szCs w:val="28"/>
              </w:rPr>
            </w:pPr>
            <w:r w:rsidRPr="00AB5D02">
              <w:rPr>
                <w:rFonts w:ascii="Times New Roman" w:hAnsi="Times New Roman" w:cs="Times New Roman"/>
                <w:sz w:val="28"/>
                <w:szCs w:val="28"/>
              </w:rPr>
              <w:t xml:space="preserve">Creșterea cu </w:t>
            </w:r>
            <w:r w:rsidR="009062E3">
              <w:rPr>
                <w:rFonts w:ascii="Times New Roman" w:hAnsi="Times New Roman" w:cs="Times New Roman"/>
                <w:sz w:val="28"/>
                <w:szCs w:val="28"/>
              </w:rPr>
              <w:t>6</w:t>
            </w:r>
            <w:r>
              <w:rPr>
                <w:rFonts w:ascii="Times New Roman" w:hAnsi="Times New Roman" w:cs="Times New Roman"/>
                <w:sz w:val="28"/>
                <w:szCs w:val="28"/>
              </w:rPr>
              <w:t>0</w:t>
            </w:r>
            <w:r w:rsidRPr="00AB5D02">
              <w:rPr>
                <w:rFonts w:ascii="Times New Roman" w:hAnsi="Times New Roman" w:cs="Times New Roman"/>
                <w:sz w:val="28"/>
                <w:szCs w:val="28"/>
              </w:rPr>
              <w:t xml:space="preserve">% a calității actului </w:t>
            </w:r>
            <w:r>
              <w:rPr>
                <w:rFonts w:ascii="Times New Roman" w:hAnsi="Times New Roman" w:cs="Times New Roman"/>
                <w:sz w:val="28"/>
                <w:szCs w:val="28"/>
              </w:rPr>
              <w:t>educațional</w:t>
            </w:r>
            <w:r w:rsidRPr="00AB5D02">
              <w:rPr>
                <w:rFonts w:ascii="Times New Roman" w:hAnsi="Times New Roman" w:cs="Times New Roman"/>
                <w:sz w:val="28"/>
                <w:szCs w:val="28"/>
              </w:rPr>
              <w:t>;</w:t>
            </w:r>
          </w:p>
          <w:p w14:paraId="35E4259E" w14:textId="77777777" w:rsidR="00B34DAC" w:rsidRDefault="00B34DAC" w:rsidP="00CC3C9D">
            <w:pPr>
              <w:pStyle w:val="NoSpacing"/>
              <w:rPr>
                <w:rFonts w:ascii="Times New Roman" w:hAnsi="Times New Roman" w:cs="Times New Roman"/>
                <w:sz w:val="28"/>
                <w:szCs w:val="28"/>
              </w:rPr>
            </w:pPr>
          </w:p>
          <w:p w14:paraId="0C8400EF" w14:textId="77777777" w:rsidR="00B34DAC" w:rsidRDefault="00B34DAC" w:rsidP="00CC3C9D">
            <w:pPr>
              <w:pStyle w:val="NoSpacing"/>
              <w:rPr>
                <w:rFonts w:ascii="Times New Roman" w:hAnsi="Times New Roman" w:cs="Times New Roman"/>
                <w:sz w:val="28"/>
                <w:szCs w:val="28"/>
              </w:rPr>
            </w:pPr>
          </w:p>
          <w:p w14:paraId="3F247ED5" w14:textId="77777777" w:rsidR="00B34DAC" w:rsidRDefault="00B34DAC" w:rsidP="00CC3C9D">
            <w:pPr>
              <w:pStyle w:val="NoSpacing"/>
              <w:rPr>
                <w:rFonts w:ascii="Times New Roman" w:hAnsi="Times New Roman" w:cs="Times New Roman"/>
                <w:sz w:val="28"/>
                <w:szCs w:val="28"/>
              </w:rPr>
            </w:pPr>
          </w:p>
          <w:p w14:paraId="76227915" w14:textId="77777777" w:rsidR="00B34DAC" w:rsidRPr="00AB5D02" w:rsidRDefault="00B34DAC" w:rsidP="00CC3C9D">
            <w:pPr>
              <w:pStyle w:val="NoSpacing"/>
              <w:rPr>
                <w:rFonts w:ascii="Times New Roman" w:hAnsi="Times New Roman" w:cs="Times New Roman"/>
                <w:sz w:val="28"/>
                <w:szCs w:val="28"/>
              </w:rPr>
            </w:pPr>
          </w:p>
        </w:tc>
        <w:tc>
          <w:tcPr>
            <w:tcW w:w="1787" w:type="dxa"/>
            <w:vMerge/>
            <w:tcBorders>
              <w:left w:val="single" w:sz="4" w:space="0" w:color="auto"/>
              <w:right w:val="single" w:sz="4" w:space="0" w:color="auto"/>
            </w:tcBorders>
          </w:tcPr>
          <w:p w14:paraId="238C1451" w14:textId="77777777" w:rsidR="00B34DAC" w:rsidRPr="00AB5D02" w:rsidRDefault="00B34DAC" w:rsidP="00CC3C9D">
            <w:pPr>
              <w:pStyle w:val="NoSpacing"/>
              <w:rPr>
                <w:rFonts w:ascii="Times New Roman" w:hAnsi="Times New Roman" w:cs="Times New Roman"/>
                <w:sz w:val="28"/>
                <w:szCs w:val="28"/>
              </w:rPr>
            </w:pPr>
          </w:p>
        </w:tc>
        <w:tc>
          <w:tcPr>
            <w:tcW w:w="1857" w:type="dxa"/>
            <w:vMerge/>
            <w:tcBorders>
              <w:left w:val="single" w:sz="4" w:space="0" w:color="auto"/>
            </w:tcBorders>
          </w:tcPr>
          <w:p w14:paraId="4FF41A4D" w14:textId="77777777" w:rsidR="00B34DAC" w:rsidRPr="00AB5D02" w:rsidRDefault="00B34DAC" w:rsidP="00CC3C9D">
            <w:pPr>
              <w:pStyle w:val="NoSpacing"/>
              <w:rPr>
                <w:rFonts w:ascii="Times New Roman" w:hAnsi="Times New Roman" w:cs="Times New Roman"/>
                <w:sz w:val="28"/>
                <w:szCs w:val="28"/>
              </w:rPr>
            </w:pPr>
          </w:p>
        </w:tc>
      </w:tr>
    </w:tbl>
    <w:p w14:paraId="7D76E8F0" w14:textId="55D349EB" w:rsidR="00B34DAC" w:rsidRDefault="00B34DAC" w:rsidP="00233080">
      <w:pPr>
        <w:spacing w:after="0" w:line="360" w:lineRule="auto"/>
        <w:jc w:val="center"/>
        <w:rPr>
          <w:rFonts w:ascii="Times New Roman" w:hAnsi="Times New Roman" w:cs="Times New Roman"/>
          <w:b/>
          <w:iCs/>
          <w:sz w:val="36"/>
          <w:szCs w:val="36"/>
        </w:rPr>
      </w:pPr>
    </w:p>
    <w:p w14:paraId="25C78EDE" w14:textId="77777777" w:rsidR="00B34DAC" w:rsidRDefault="00B34DAC" w:rsidP="00233080">
      <w:pPr>
        <w:spacing w:after="0" w:line="360" w:lineRule="auto"/>
        <w:jc w:val="center"/>
        <w:rPr>
          <w:rFonts w:ascii="Times New Roman" w:hAnsi="Times New Roman" w:cs="Times New Roman"/>
          <w:b/>
          <w:iCs/>
          <w:sz w:val="36"/>
          <w:szCs w:val="36"/>
        </w:rPr>
      </w:pPr>
    </w:p>
    <w:p w14:paraId="7C28F9CA" w14:textId="5BA59C2D" w:rsidR="00A75D97" w:rsidRDefault="00233080" w:rsidP="00233080">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Director,</w:t>
      </w:r>
    </w:p>
    <w:p w14:paraId="4F830F44" w14:textId="78ABBC55" w:rsidR="00233080" w:rsidRPr="00AB5D02" w:rsidRDefault="00233080" w:rsidP="00233080">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Brihac Radu Constantin</w:t>
      </w:r>
    </w:p>
    <w:sectPr w:rsidR="00233080" w:rsidRPr="00AB5D02" w:rsidSect="007D59F6">
      <w:pgSz w:w="15840" w:h="12240" w:orient="landscape"/>
      <w:pgMar w:top="1134" w:right="1418"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B4A3" w14:textId="77777777" w:rsidR="008838D0" w:rsidRDefault="008838D0">
      <w:pPr>
        <w:spacing w:after="0" w:line="240" w:lineRule="auto"/>
      </w:pPr>
      <w:r>
        <w:separator/>
      </w:r>
    </w:p>
  </w:endnote>
  <w:endnote w:type="continuationSeparator" w:id="0">
    <w:p w14:paraId="28F2C752" w14:textId="77777777" w:rsidR="008838D0" w:rsidRDefault="0088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745E" w14:textId="77777777" w:rsidR="00733D0D" w:rsidRDefault="00000000">
    <w:pPr>
      <w:pStyle w:val="BodyText"/>
      <w:spacing w:line="14" w:lineRule="auto"/>
      <w:rPr>
        <w:sz w:val="20"/>
      </w:rPr>
    </w:pPr>
    <w:r>
      <w:pict w14:anchorId="1414EE9B">
        <v:shapetype id="_x0000_t202" coordsize="21600,21600" o:spt="202" path="m,l,21600r21600,l21600,xe">
          <v:stroke joinstyle="miter"/>
          <v:path gradientshapeok="t" o:connecttype="rect"/>
        </v:shapetype>
        <v:shape id="_x0000_s1025" type="#_x0000_t202" style="position:absolute;margin-left:289pt;margin-top:780.9pt;width:17.3pt;height:13.05pt;z-index:-251658752;mso-position-horizontal-relative:page;mso-position-vertical-relative:page" filled="f" stroked="f">
          <v:textbox style="mso-next-textbox:#_x0000_s1025" inset="0,0,0,0">
            <w:txbxContent>
              <w:p w14:paraId="02126E94" w14:textId="77777777" w:rsidR="00733D0D"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0CFA" w14:textId="77777777" w:rsidR="008838D0" w:rsidRDefault="008838D0">
      <w:pPr>
        <w:spacing w:after="0" w:line="240" w:lineRule="auto"/>
      </w:pPr>
      <w:r>
        <w:separator/>
      </w:r>
    </w:p>
  </w:footnote>
  <w:footnote w:type="continuationSeparator" w:id="0">
    <w:p w14:paraId="518F12FC" w14:textId="77777777" w:rsidR="008838D0" w:rsidRDefault="0088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DAF2" w14:textId="77777777" w:rsidR="00A052EF" w:rsidRDefault="00000000" w:rsidP="00493148">
    <w:pPr>
      <w:pStyle w:val="Footer"/>
      <w:ind w:left="6521"/>
      <w:jc w:val="center"/>
      <w:rPr>
        <w:rFonts w:ascii="Palatino Linotype" w:hAnsi="Palatino Linotype"/>
        <w:color w:val="0F243E"/>
        <w:sz w:val="20"/>
        <w:szCs w:val="20"/>
      </w:rPr>
    </w:pPr>
    <w:r>
      <w:rPr>
        <w:rFonts w:ascii="Palatino Linotype" w:hAnsi="Palatino Linotype"/>
        <w:color w:val="0F243E"/>
        <w:sz w:val="20"/>
        <w:szCs w:val="20"/>
      </w:rPr>
      <w:t>Comuna Jiana,județul Mehedinți</w:t>
    </w:r>
  </w:p>
  <w:p w14:paraId="44166ABA" w14:textId="77777777" w:rsidR="00A052EF" w:rsidRDefault="00000000" w:rsidP="00493148">
    <w:pPr>
      <w:pStyle w:val="Footer"/>
      <w:ind w:left="6521"/>
      <w:jc w:val="center"/>
      <w:rPr>
        <w:rFonts w:ascii="Palatino Linotype" w:hAnsi="Palatino Linotype"/>
        <w:color w:val="0F243E"/>
        <w:sz w:val="20"/>
        <w:szCs w:val="20"/>
      </w:rPr>
    </w:pPr>
    <w:r>
      <w:rPr>
        <w:rFonts w:ascii="Palatino Linotype" w:hAnsi="Palatino Linotype"/>
        <w:color w:val="0F243E"/>
        <w:sz w:val="20"/>
        <w:szCs w:val="20"/>
      </w:rPr>
      <w:t>Tel. :0252358827</w:t>
    </w:r>
  </w:p>
  <w:p w14:paraId="2B09424E" w14:textId="77777777" w:rsidR="00A052EF" w:rsidRDefault="00000000" w:rsidP="00493148">
    <w:pPr>
      <w:pStyle w:val="Footer"/>
      <w:ind w:left="6521"/>
      <w:jc w:val="center"/>
      <w:rPr>
        <w:rFonts w:ascii="Palatino Linotype" w:hAnsi="Palatino Linotype"/>
        <w:color w:val="0F243E"/>
        <w:sz w:val="20"/>
        <w:szCs w:val="20"/>
      </w:rPr>
    </w:pPr>
    <w:r>
      <w:rPr>
        <w:rFonts w:ascii="Palatino Linotype" w:hAnsi="Palatino Linotype"/>
        <w:color w:val="0F243E"/>
        <w:sz w:val="20"/>
        <w:szCs w:val="20"/>
      </w:rPr>
      <w:t>Fax.:0252358827</w:t>
    </w:r>
  </w:p>
  <w:p w14:paraId="7C9E0D1F" w14:textId="566A4BBB" w:rsidR="00493148" w:rsidRPr="00493148" w:rsidRDefault="00000000" w:rsidP="00493148">
    <w:pPr>
      <w:pStyle w:val="Footer"/>
      <w:ind w:left="6521"/>
      <w:jc w:val="center"/>
      <w:rPr>
        <w:rFonts w:ascii="Palatino Linotype" w:hAnsi="Palatino Linotype"/>
        <w:color w:val="0563C1" w:themeColor="hyperlink"/>
        <w:sz w:val="20"/>
        <w:szCs w:val="20"/>
        <w:u w:val="single"/>
      </w:rPr>
    </w:pPr>
    <w:r>
      <w:rPr>
        <w:rFonts w:ascii="Palatino Linotype" w:hAnsi="Palatino Linotype"/>
        <w:color w:val="0F243E"/>
        <w:sz w:val="20"/>
        <w:szCs w:val="20"/>
      </w:rPr>
      <w:t xml:space="preserve">e-mail: </w:t>
    </w:r>
    <w:hyperlink r:id="rId1" w:history="1">
      <w:r>
        <w:rPr>
          <w:rStyle w:val="Hyperlink"/>
          <w:rFonts w:ascii="Palatino Linotype" w:hAnsi="Palatino Linotype"/>
          <w:sz w:val="20"/>
          <w:szCs w:val="20"/>
        </w:rPr>
        <w:t>scoala_jiana@yahoo.com</w:t>
      </w:r>
    </w:hyperlink>
  </w:p>
  <w:p w14:paraId="7295C541" w14:textId="77777777" w:rsidR="00733D0D"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6pt;height:9.6pt" o:bullet="t">
        <v:imagedata r:id="rId1" o:title="BD21298_"/>
      </v:shape>
    </w:pict>
  </w:numPicBullet>
  <w:abstractNum w:abstractNumId="0" w15:restartNumberingAfterBreak="0">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3EA"/>
    <w:multiLevelType w:val="hybridMultilevel"/>
    <w:tmpl w:val="000023C9"/>
    <w:lvl w:ilvl="0" w:tplc="000048C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699"/>
    <w:multiLevelType w:val="hybridMultilevel"/>
    <w:tmpl w:val="00000902"/>
    <w:lvl w:ilvl="0" w:tplc="00007BB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753"/>
    <w:multiLevelType w:val="hybridMultilevel"/>
    <w:tmpl w:val="000060BF"/>
    <w:lvl w:ilvl="0" w:tplc="00005C67">
      <w:start w:val="7"/>
      <w:numFmt w:val="decimal"/>
      <w:lvlText w:val="%1."/>
      <w:lvlJc w:val="left"/>
      <w:pPr>
        <w:tabs>
          <w:tab w:val="num" w:pos="720"/>
        </w:tabs>
        <w:ind w:left="720" w:hanging="360"/>
      </w:pPr>
    </w:lvl>
    <w:lvl w:ilvl="1" w:tplc="00003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772"/>
    <w:multiLevelType w:val="hybridMultilevel"/>
    <w:tmpl w:val="0000139D"/>
    <w:lvl w:ilvl="0" w:tplc="000070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2C"/>
    <w:multiLevelType w:val="hybridMultilevel"/>
    <w:tmpl w:val="00004A80"/>
    <w:lvl w:ilvl="0" w:tplc="000018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541EC0"/>
    <w:multiLevelType w:val="multilevel"/>
    <w:tmpl w:val="BF441AE0"/>
    <w:lvl w:ilvl="0">
      <w:start w:val="1"/>
      <w:numFmt w:val="upperRoman"/>
      <w:lvlText w:val="%1"/>
      <w:lvlJc w:val="left"/>
      <w:pPr>
        <w:ind w:left="610" w:hanging="383"/>
        <w:jc w:val="left"/>
      </w:pPr>
      <w:rPr>
        <w:rFonts w:hint="default"/>
        <w:lang w:val="ro-RO" w:eastAsia="en-US" w:bidi="ar-SA"/>
      </w:rPr>
    </w:lvl>
    <w:lvl w:ilvl="1">
      <w:start w:val="1"/>
      <w:numFmt w:val="decimal"/>
      <w:lvlText w:val="%1.%2."/>
      <w:lvlJc w:val="left"/>
      <w:pPr>
        <w:ind w:left="610" w:hanging="383"/>
        <w:jc w:val="left"/>
      </w:pPr>
      <w:rPr>
        <w:rFonts w:ascii="Times New Roman" w:eastAsia="Times New Roman" w:hAnsi="Times New Roman" w:cs="Times New Roman" w:hint="default"/>
        <w:b/>
        <w:bCs/>
        <w:color w:val="1F487C"/>
        <w:w w:val="99"/>
        <w:sz w:val="24"/>
        <w:szCs w:val="24"/>
        <w:lang w:val="ro-RO" w:eastAsia="en-US" w:bidi="ar-SA"/>
      </w:rPr>
    </w:lvl>
    <w:lvl w:ilvl="2">
      <w:start w:val="1"/>
      <w:numFmt w:val="lowerLetter"/>
      <w:lvlText w:val="%3."/>
      <w:lvlJc w:val="left"/>
      <w:pPr>
        <w:ind w:left="936" w:hanging="356"/>
        <w:jc w:val="left"/>
      </w:pPr>
      <w:rPr>
        <w:rFonts w:ascii="Times New Roman" w:eastAsia="Times New Roman" w:hAnsi="Times New Roman" w:cs="Times New Roman" w:hint="default"/>
        <w:b/>
        <w:bCs/>
        <w:color w:val="1F487C"/>
        <w:w w:val="100"/>
        <w:sz w:val="24"/>
        <w:szCs w:val="24"/>
        <w:lang w:val="ro-RO" w:eastAsia="en-US" w:bidi="ar-SA"/>
      </w:rPr>
    </w:lvl>
    <w:lvl w:ilvl="3">
      <w:numFmt w:val="bullet"/>
      <w:lvlText w:val="•"/>
      <w:lvlJc w:val="left"/>
      <w:pPr>
        <w:ind w:left="2932" w:hanging="356"/>
      </w:pPr>
      <w:rPr>
        <w:rFonts w:hint="default"/>
        <w:lang w:val="ro-RO" w:eastAsia="en-US" w:bidi="ar-SA"/>
      </w:rPr>
    </w:lvl>
    <w:lvl w:ilvl="4">
      <w:numFmt w:val="bullet"/>
      <w:lvlText w:val="•"/>
      <w:lvlJc w:val="left"/>
      <w:pPr>
        <w:ind w:left="3928" w:hanging="356"/>
      </w:pPr>
      <w:rPr>
        <w:rFonts w:hint="default"/>
        <w:lang w:val="ro-RO" w:eastAsia="en-US" w:bidi="ar-SA"/>
      </w:rPr>
    </w:lvl>
    <w:lvl w:ilvl="5">
      <w:numFmt w:val="bullet"/>
      <w:lvlText w:val="•"/>
      <w:lvlJc w:val="left"/>
      <w:pPr>
        <w:ind w:left="4925" w:hanging="356"/>
      </w:pPr>
      <w:rPr>
        <w:rFonts w:hint="default"/>
        <w:lang w:val="ro-RO" w:eastAsia="en-US" w:bidi="ar-SA"/>
      </w:rPr>
    </w:lvl>
    <w:lvl w:ilvl="6">
      <w:numFmt w:val="bullet"/>
      <w:lvlText w:val="•"/>
      <w:lvlJc w:val="left"/>
      <w:pPr>
        <w:ind w:left="5921" w:hanging="356"/>
      </w:pPr>
      <w:rPr>
        <w:rFonts w:hint="default"/>
        <w:lang w:val="ro-RO" w:eastAsia="en-US" w:bidi="ar-SA"/>
      </w:rPr>
    </w:lvl>
    <w:lvl w:ilvl="7">
      <w:numFmt w:val="bullet"/>
      <w:lvlText w:val="•"/>
      <w:lvlJc w:val="left"/>
      <w:pPr>
        <w:ind w:left="6917" w:hanging="356"/>
      </w:pPr>
      <w:rPr>
        <w:rFonts w:hint="default"/>
        <w:lang w:val="ro-RO" w:eastAsia="en-US" w:bidi="ar-SA"/>
      </w:rPr>
    </w:lvl>
    <w:lvl w:ilvl="8">
      <w:numFmt w:val="bullet"/>
      <w:lvlText w:val="•"/>
      <w:lvlJc w:val="left"/>
      <w:pPr>
        <w:ind w:left="7913" w:hanging="356"/>
      </w:pPr>
      <w:rPr>
        <w:rFonts w:hint="default"/>
        <w:lang w:val="ro-RO" w:eastAsia="en-US" w:bidi="ar-SA"/>
      </w:rPr>
    </w:lvl>
  </w:abstractNum>
  <w:abstractNum w:abstractNumId="10" w15:restartNumberingAfterBreak="0">
    <w:nsid w:val="1B1B1D2F"/>
    <w:multiLevelType w:val="hybridMultilevel"/>
    <w:tmpl w:val="943A221A"/>
    <w:lvl w:ilvl="0" w:tplc="FDC2AD22">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F26EC"/>
    <w:multiLevelType w:val="hybridMultilevel"/>
    <w:tmpl w:val="E3BC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F2E69"/>
    <w:multiLevelType w:val="hybridMultilevel"/>
    <w:tmpl w:val="7A4A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C6F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166636"/>
    <w:multiLevelType w:val="hybridMultilevel"/>
    <w:tmpl w:val="F92A76EA"/>
    <w:lvl w:ilvl="0" w:tplc="1606308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91567"/>
    <w:multiLevelType w:val="hybridMultilevel"/>
    <w:tmpl w:val="E22AE6FA"/>
    <w:lvl w:ilvl="0" w:tplc="DC987160">
      <w:numFmt w:val="bullet"/>
      <w:lvlText w:val="-"/>
      <w:lvlJc w:val="left"/>
      <w:pPr>
        <w:tabs>
          <w:tab w:val="num" w:pos="480"/>
        </w:tabs>
        <w:ind w:left="480" w:hanging="360"/>
      </w:pPr>
      <w:rPr>
        <w:rFonts w:ascii="Times New Roman" w:eastAsia="Times New Roman" w:hAnsi="Times New Roman" w:cs="Times New Roman" w:hint="default"/>
      </w:rPr>
    </w:lvl>
    <w:lvl w:ilvl="1" w:tplc="1DB62382">
      <w:start w:val="1"/>
      <w:numFmt w:val="bullet"/>
      <w:lvlText w:val=""/>
      <w:lvlPicBulletId w:val="0"/>
      <w:lvlJc w:val="left"/>
      <w:pPr>
        <w:tabs>
          <w:tab w:val="num" w:pos="1785"/>
        </w:tabs>
        <w:ind w:left="1785" w:hanging="360"/>
      </w:pPr>
      <w:rPr>
        <w:rFonts w:ascii="Symbol" w:hAnsi="Symbol" w:hint="default"/>
        <w:color w:val="auto"/>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7B87455E"/>
    <w:multiLevelType w:val="hybridMultilevel"/>
    <w:tmpl w:val="E79E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495711">
    <w:abstractNumId w:val="10"/>
  </w:num>
  <w:num w:numId="2" w16cid:durableId="1479957745">
    <w:abstractNumId w:val="13"/>
  </w:num>
  <w:num w:numId="3" w16cid:durableId="1510635011">
    <w:abstractNumId w:val="15"/>
  </w:num>
  <w:num w:numId="4" w16cid:durableId="1783840465">
    <w:abstractNumId w:val="14"/>
  </w:num>
  <w:num w:numId="5" w16cid:durableId="1534805583">
    <w:abstractNumId w:val="16"/>
  </w:num>
  <w:num w:numId="6" w16cid:durableId="1726367725">
    <w:abstractNumId w:val="11"/>
  </w:num>
  <w:num w:numId="7" w16cid:durableId="767192199">
    <w:abstractNumId w:val="0"/>
  </w:num>
  <w:num w:numId="8" w16cid:durableId="966812327">
    <w:abstractNumId w:val="8"/>
  </w:num>
  <w:num w:numId="9" w16cid:durableId="1525678704">
    <w:abstractNumId w:val="4"/>
  </w:num>
  <w:num w:numId="10" w16cid:durableId="1004043038">
    <w:abstractNumId w:val="6"/>
  </w:num>
  <w:num w:numId="11" w16cid:durableId="2128086300">
    <w:abstractNumId w:val="7"/>
  </w:num>
  <w:num w:numId="12" w16cid:durableId="619604724">
    <w:abstractNumId w:val="2"/>
  </w:num>
  <w:num w:numId="13" w16cid:durableId="1760250502">
    <w:abstractNumId w:val="1"/>
  </w:num>
  <w:num w:numId="14" w16cid:durableId="881788296">
    <w:abstractNumId w:val="3"/>
  </w:num>
  <w:num w:numId="15" w16cid:durableId="1724137670">
    <w:abstractNumId w:val="5"/>
  </w:num>
  <w:num w:numId="16" w16cid:durableId="1252353818">
    <w:abstractNumId w:val="9"/>
  </w:num>
  <w:num w:numId="17" w16cid:durableId="418600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5A4B"/>
    <w:rsid w:val="0002630D"/>
    <w:rsid w:val="0004547E"/>
    <w:rsid w:val="000648D6"/>
    <w:rsid w:val="00071F89"/>
    <w:rsid w:val="000C7F32"/>
    <w:rsid w:val="001035B3"/>
    <w:rsid w:val="00106C31"/>
    <w:rsid w:val="00207AC9"/>
    <w:rsid w:val="002252A3"/>
    <w:rsid w:val="00225CDA"/>
    <w:rsid w:val="00225E11"/>
    <w:rsid w:val="00233080"/>
    <w:rsid w:val="00256A31"/>
    <w:rsid w:val="002703E1"/>
    <w:rsid w:val="0030524A"/>
    <w:rsid w:val="00317EF0"/>
    <w:rsid w:val="00335DD4"/>
    <w:rsid w:val="00363207"/>
    <w:rsid w:val="00363514"/>
    <w:rsid w:val="003D64DF"/>
    <w:rsid w:val="004120B0"/>
    <w:rsid w:val="004358B0"/>
    <w:rsid w:val="00435B2E"/>
    <w:rsid w:val="004425A3"/>
    <w:rsid w:val="00467980"/>
    <w:rsid w:val="0048636A"/>
    <w:rsid w:val="00493148"/>
    <w:rsid w:val="004B552F"/>
    <w:rsid w:val="004B74AD"/>
    <w:rsid w:val="00513327"/>
    <w:rsid w:val="00513FBB"/>
    <w:rsid w:val="00557D4B"/>
    <w:rsid w:val="00572244"/>
    <w:rsid w:val="0058495C"/>
    <w:rsid w:val="006365E8"/>
    <w:rsid w:val="00670D44"/>
    <w:rsid w:val="006D35DA"/>
    <w:rsid w:val="006F5565"/>
    <w:rsid w:val="0074230F"/>
    <w:rsid w:val="00775445"/>
    <w:rsid w:val="0079100A"/>
    <w:rsid w:val="007D3530"/>
    <w:rsid w:val="007D59F6"/>
    <w:rsid w:val="007E6ADE"/>
    <w:rsid w:val="007F1A10"/>
    <w:rsid w:val="008838D0"/>
    <w:rsid w:val="00885A4B"/>
    <w:rsid w:val="008B4E5F"/>
    <w:rsid w:val="009062E3"/>
    <w:rsid w:val="009214D1"/>
    <w:rsid w:val="00941D68"/>
    <w:rsid w:val="009A06B0"/>
    <w:rsid w:val="009F27C8"/>
    <w:rsid w:val="00A16488"/>
    <w:rsid w:val="00A71FD7"/>
    <w:rsid w:val="00A75D97"/>
    <w:rsid w:val="00A91A98"/>
    <w:rsid w:val="00AA15B7"/>
    <w:rsid w:val="00AB5D02"/>
    <w:rsid w:val="00AE79E6"/>
    <w:rsid w:val="00B15D0D"/>
    <w:rsid w:val="00B34DAC"/>
    <w:rsid w:val="00B43871"/>
    <w:rsid w:val="00B76E10"/>
    <w:rsid w:val="00BB0454"/>
    <w:rsid w:val="00BD0DAD"/>
    <w:rsid w:val="00C00354"/>
    <w:rsid w:val="00C2711D"/>
    <w:rsid w:val="00C911D6"/>
    <w:rsid w:val="00CE4502"/>
    <w:rsid w:val="00D24FF3"/>
    <w:rsid w:val="00D33015"/>
    <w:rsid w:val="00D45CCE"/>
    <w:rsid w:val="00D70D01"/>
    <w:rsid w:val="00D80174"/>
    <w:rsid w:val="00DE0225"/>
    <w:rsid w:val="00DF0BB4"/>
    <w:rsid w:val="00E065A9"/>
    <w:rsid w:val="00E167E4"/>
    <w:rsid w:val="00EA148F"/>
    <w:rsid w:val="00EB4839"/>
    <w:rsid w:val="00EE0993"/>
    <w:rsid w:val="00F00850"/>
    <w:rsid w:val="00F44277"/>
    <w:rsid w:val="00F95186"/>
    <w:rsid w:val="00FC1A9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BC41"/>
  <w15:docId w15:val="{CDE00C64-A105-475C-8C65-7ECC1FE5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4B"/>
    <w:pPr>
      <w:spacing w:after="200" w:line="276" w:lineRule="auto"/>
    </w:pPr>
    <w:rPr>
      <w:lang w:val="ro-RO"/>
    </w:rPr>
  </w:style>
  <w:style w:type="paragraph" w:styleId="Heading1">
    <w:name w:val="heading 1"/>
    <w:basedOn w:val="Normal"/>
    <w:link w:val="Heading1Char"/>
    <w:uiPriority w:val="9"/>
    <w:qFormat/>
    <w:rsid w:val="00AB5D02"/>
    <w:pPr>
      <w:widowControl w:val="0"/>
      <w:autoSpaceDE w:val="0"/>
      <w:autoSpaceDN w:val="0"/>
      <w:spacing w:after="0" w:line="240" w:lineRule="auto"/>
      <w:ind w:left="136"/>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D01"/>
    <w:pPr>
      <w:spacing w:after="0" w:line="240" w:lineRule="auto"/>
    </w:pPr>
    <w:rPr>
      <w:lang w:val="en-GB"/>
    </w:rPr>
  </w:style>
  <w:style w:type="paragraph" w:styleId="ListParagraph">
    <w:name w:val="List Paragraph"/>
    <w:basedOn w:val="Normal"/>
    <w:uiPriority w:val="1"/>
    <w:qFormat/>
    <w:rsid w:val="00106C31"/>
    <w:pPr>
      <w:ind w:left="720"/>
      <w:contextualSpacing/>
    </w:pPr>
  </w:style>
  <w:style w:type="table" w:styleId="TableGrid">
    <w:name w:val="Table Grid"/>
    <w:basedOn w:val="TableNormal"/>
    <w:uiPriority w:val="59"/>
    <w:rsid w:val="00E167E4"/>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B5D02"/>
    <w:rPr>
      <w:rFonts w:ascii="Times New Roman" w:eastAsia="Times New Roman" w:hAnsi="Times New Roman" w:cs="Times New Roman"/>
      <w:b/>
      <w:bCs/>
      <w:sz w:val="28"/>
      <w:szCs w:val="28"/>
      <w:lang w:val="ro-RO"/>
    </w:rPr>
  </w:style>
  <w:style w:type="paragraph" w:styleId="BodyText">
    <w:name w:val="Body Text"/>
    <w:basedOn w:val="Normal"/>
    <w:link w:val="BodyTextChar"/>
    <w:uiPriority w:val="1"/>
    <w:qFormat/>
    <w:rsid w:val="00AB5D0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5D02"/>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AB5D02"/>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AB5D02"/>
    <w:rPr>
      <w:rFonts w:ascii="Times New Roman" w:eastAsia="Times New Roman" w:hAnsi="Times New Roman" w:cs="Times New Roman"/>
      <w:lang w:val="ro-RO"/>
    </w:rPr>
  </w:style>
  <w:style w:type="character" w:styleId="Hyperlink">
    <w:name w:val="Hyperlink"/>
    <w:basedOn w:val="DefaultParagraphFont"/>
    <w:uiPriority w:val="99"/>
    <w:semiHidden/>
    <w:unhideWhenUsed/>
    <w:rsid w:val="00AB5D02"/>
    <w:rPr>
      <w:color w:val="0563C1" w:themeColor="hyperlink"/>
      <w:u w:val="single"/>
    </w:rPr>
  </w:style>
  <w:style w:type="paragraph" w:styleId="Header">
    <w:name w:val="header"/>
    <w:basedOn w:val="Normal"/>
    <w:link w:val="HeaderChar"/>
    <w:uiPriority w:val="99"/>
    <w:unhideWhenUsed/>
    <w:rsid w:val="00233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080"/>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021">
      <w:bodyDiv w:val="1"/>
      <w:marLeft w:val="0"/>
      <w:marRight w:val="0"/>
      <w:marTop w:val="0"/>
      <w:marBottom w:val="0"/>
      <w:divBdr>
        <w:top w:val="none" w:sz="0" w:space="0" w:color="auto"/>
        <w:left w:val="none" w:sz="0" w:space="0" w:color="auto"/>
        <w:bottom w:val="none" w:sz="0" w:space="0" w:color="auto"/>
        <w:right w:val="none" w:sz="0" w:space="0" w:color="auto"/>
      </w:divBdr>
    </w:div>
    <w:div w:id="1163593189">
      <w:bodyDiv w:val="1"/>
      <w:marLeft w:val="0"/>
      <w:marRight w:val="0"/>
      <w:marTop w:val="0"/>
      <w:marBottom w:val="0"/>
      <w:divBdr>
        <w:top w:val="none" w:sz="0" w:space="0" w:color="auto"/>
        <w:left w:val="none" w:sz="0" w:space="0" w:color="auto"/>
        <w:bottom w:val="none" w:sz="0" w:space="0" w:color="auto"/>
        <w:right w:val="none" w:sz="0" w:space="0" w:color="auto"/>
      </w:divBdr>
    </w:div>
    <w:div w:id="18569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coala_jiana@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3315</Words>
  <Characters>18898</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MINEL NARCIS VASILUTA</dc:creator>
  <cp:lastModifiedBy>User</cp:lastModifiedBy>
  <cp:revision>50</cp:revision>
  <cp:lastPrinted>2022-03-17T11:50:00Z</cp:lastPrinted>
  <dcterms:created xsi:type="dcterms:W3CDTF">2022-03-17T07:12:00Z</dcterms:created>
  <dcterms:modified xsi:type="dcterms:W3CDTF">2022-12-29T10:40:00Z</dcterms:modified>
</cp:coreProperties>
</file>